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E8" w:rsidRDefault="00AB20E8" w:rsidP="00AB20E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B20E8" w:rsidRPr="0085719A" w:rsidRDefault="00AB20E8" w:rsidP="00AB20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9C6B2A">
        <w:rPr>
          <w:rFonts w:ascii="Arial" w:hAnsi="Arial" w:cs="Arial"/>
          <w:b/>
          <w:sz w:val="32"/>
          <w:szCs w:val="32"/>
        </w:rPr>
        <w:t>1</w:t>
      </w:r>
      <w:r w:rsidR="008119D0">
        <w:rPr>
          <w:rFonts w:ascii="Arial" w:hAnsi="Arial" w:cs="Arial"/>
          <w:b/>
          <w:sz w:val="32"/>
          <w:szCs w:val="32"/>
        </w:rPr>
        <w:t>.</w:t>
      </w:r>
      <w:r w:rsidR="009C6B2A">
        <w:rPr>
          <w:rFonts w:ascii="Arial" w:hAnsi="Arial" w:cs="Arial"/>
          <w:b/>
          <w:sz w:val="32"/>
          <w:szCs w:val="32"/>
        </w:rPr>
        <w:t>11</w:t>
      </w:r>
      <w:r w:rsidR="008119D0">
        <w:rPr>
          <w:rFonts w:ascii="Arial" w:hAnsi="Arial" w:cs="Arial"/>
          <w:b/>
          <w:sz w:val="32"/>
          <w:szCs w:val="32"/>
        </w:rPr>
        <w:t xml:space="preserve">.2022 г. </w:t>
      </w:r>
      <w:r w:rsidR="008119D0" w:rsidRPr="00E81C09">
        <w:rPr>
          <w:rFonts w:ascii="Arial" w:hAnsi="Arial" w:cs="Arial"/>
          <w:b/>
          <w:sz w:val="32"/>
          <w:szCs w:val="32"/>
        </w:rPr>
        <w:t xml:space="preserve">№ </w:t>
      </w:r>
      <w:r w:rsidR="009C6B2A">
        <w:rPr>
          <w:rFonts w:ascii="Arial" w:hAnsi="Arial" w:cs="Arial"/>
          <w:b/>
          <w:sz w:val="32"/>
          <w:szCs w:val="32"/>
        </w:rPr>
        <w:t>41</w:t>
      </w:r>
      <w:r>
        <w:rPr>
          <w:rFonts w:ascii="Arial" w:hAnsi="Arial" w:cs="Arial"/>
          <w:b/>
          <w:sz w:val="32"/>
          <w:szCs w:val="32"/>
        </w:rPr>
        <w:t>-</w:t>
      </w:r>
      <w:r w:rsidR="009C6B2A">
        <w:rPr>
          <w:rFonts w:ascii="Arial" w:hAnsi="Arial" w:cs="Arial"/>
          <w:b/>
          <w:sz w:val="32"/>
          <w:szCs w:val="32"/>
        </w:rPr>
        <w:t>П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19D0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19A">
        <w:rPr>
          <w:rFonts w:ascii="Arial" w:hAnsi="Arial" w:cs="Arial"/>
          <w:b/>
          <w:sz w:val="32"/>
          <w:szCs w:val="32"/>
        </w:rPr>
        <w:t>«</w:t>
      </w:r>
      <w:r w:rsidR="00AB20E8">
        <w:rPr>
          <w:rFonts w:ascii="Arial" w:hAnsi="Arial" w:cs="Arial"/>
          <w:b/>
          <w:sz w:val="32"/>
          <w:szCs w:val="32"/>
        </w:rPr>
        <w:t>НЕЛЬХАЙ</w:t>
      </w:r>
      <w:r w:rsidRPr="0085719A">
        <w:rPr>
          <w:rFonts w:ascii="Arial" w:hAnsi="Arial" w:cs="Arial"/>
          <w:b/>
          <w:sz w:val="32"/>
          <w:szCs w:val="32"/>
        </w:rPr>
        <w:t>»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АДМИНИСТРАЦИЯ</w:t>
      </w:r>
    </w:p>
    <w:p w:rsidR="004E06E7" w:rsidRDefault="008119D0" w:rsidP="008119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ПОСТАНОВЛЕНИЕ</w:t>
      </w:r>
    </w:p>
    <w:p w:rsidR="00E07D52" w:rsidRDefault="00E07D52" w:rsidP="008119D0">
      <w:pPr>
        <w:pStyle w:val="a3"/>
        <w:jc w:val="center"/>
        <w:rPr>
          <w:b/>
          <w:sz w:val="20"/>
        </w:rPr>
      </w:pPr>
    </w:p>
    <w:p w:rsidR="004E06E7" w:rsidRDefault="004E06E7">
      <w:pPr>
        <w:pStyle w:val="a3"/>
        <w:rPr>
          <w:b/>
          <w:sz w:val="21"/>
        </w:rPr>
      </w:pPr>
    </w:p>
    <w:p w:rsidR="00E07D52" w:rsidRPr="009058CD" w:rsidRDefault="00252B07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>О</w:t>
      </w:r>
      <w:r w:rsidR="00E07D52" w:rsidRPr="009058CD">
        <w:rPr>
          <w:rFonts w:ascii="Arial" w:hAnsi="Arial" w:cs="Arial"/>
          <w:b/>
          <w:sz w:val="28"/>
          <w:szCs w:val="28"/>
        </w:rPr>
        <w:t>Б</w:t>
      </w:r>
      <w:r w:rsidRPr="009058CD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E07D52" w:rsidRPr="009058CD">
        <w:rPr>
          <w:rFonts w:ascii="Arial" w:hAnsi="Arial" w:cs="Arial"/>
          <w:b/>
          <w:spacing w:val="-4"/>
          <w:sz w:val="28"/>
          <w:szCs w:val="28"/>
        </w:rPr>
        <w:t xml:space="preserve">УТВЕРЖДЕНИИ </w:t>
      </w:r>
      <w:r w:rsidRPr="009058CD">
        <w:rPr>
          <w:rFonts w:ascii="Arial" w:hAnsi="Arial" w:cs="Arial"/>
          <w:b/>
          <w:sz w:val="28"/>
          <w:szCs w:val="28"/>
        </w:rPr>
        <w:t>М</w:t>
      </w:r>
      <w:r w:rsidR="00E07D52" w:rsidRPr="009058CD">
        <w:rPr>
          <w:rFonts w:ascii="Arial" w:hAnsi="Arial" w:cs="Arial"/>
          <w:b/>
          <w:sz w:val="28"/>
          <w:szCs w:val="28"/>
        </w:rPr>
        <w:t xml:space="preserve">ЕТОДИКИ ОЦЕНКИ </w:t>
      </w:r>
    </w:p>
    <w:p w:rsidR="00E07D52" w:rsidRPr="009058CD" w:rsidRDefault="00E07D52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 xml:space="preserve">ЭФФЕКТИВНОСТИ НАЛОГОВЫХ РАСХОДОВ </w:t>
      </w:r>
    </w:p>
    <w:p w:rsidR="004E06E7" w:rsidRPr="009058CD" w:rsidRDefault="00E07D52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52B07" w:rsidRPr="009058CD">
        <w:rPr>
          <w:rFonts w:ascii="Arial" w:hAnsi="Arial" w:cs="Arial"/>
          <w:b/>
          <w:sz w:val="28"/>
          <w:szCs w:val="28"/>
        </w:rPr>
        <w:t xml:space="preserve"> </w:t>
      </w:r>
      <w:r w:rsidRPr="009058CD">
        <w:rPr>
          <w:rFonts w:ascii="Arial" w:hAnsi="Arial" w:cs="Arial"/>
          <w:b/>
          <w:sz w:val="28"/>
          <w:szCs w:val="28"/>
        </w:rPr>
        <w:t>«</w:t>
      </w:r>
      <w:r w:rsidR="00AB20E8">
        <w:rPr>
          <w:rFonts w:ascii="Arial" w:hAnsi="Arial" w:cs="Arial"/>
          <w:b/>
          <w:sz w:val="28"/>
          <w:szCs w:val="28"/>
        </w:rPr>
        <w:t>НЕЛЬХАЙ</w:t>
      </w:r>
      <w:r w:rsidRPr="009058CD">
        <w:rPr>
          <w:rFonts w:ascii="Arial" w:hAnsi="Arial" w:cs="Arial"/>
          <w:b/>
          <w:sz w:val="28"/>
          <w:szCs w:val="28"/>
        </w:rPr>
        <w:t>»</w:t>
      </w:r>
    </w:p>
    <w:p w:rsidR="004E06E7" w:rsidRPr="00E07D52" w:rsidRDefault="004E06E7">
      <w:pPr>
        <w:pStyle w:val="a3"/>
        <w:rPr>
          <w:rFonts w:ascii="Arial" w:hAnsi="Arial" w:cs="Arial"/>
          <w:b/>
          <w:sz w:val="36"/>
        </w:rPr>
      </w:pPr>
    </w:p>
    <w:p w:rsidR="004E06E7" w:rsidRPr="00EA2134" w:rsidRDefault="00252B07" w:rsidP="00463EB7">
      <w:pPr>
        <w:pStyle w:val="a3"/>
        <w:tabs>
          <w:tab w:val="left" w:pos="9870"/>
        </w:tabs>
        <w:ind w:left="118" w:right="89" w:firstLine="628"/>
        <w:jc w:val="both"/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proofErr w:type="gramStart"/>
      <w:r w:rsidR="00133774">
        <w:rPr>
          <w:rFonts w:ascii="Arial" w:hAnsi="Arial" w:cs="Arial"/>
          <w:sz w:val="26"/>
          <w:szCs w:val="26"/>
        </w:rPr>
        <w:t>п</w:t>
      </w:r>
      <w:proofErr w:type="gramEnd"/>
      <w:r w:rsidR="005B25C9">
        <w:fldChar w:fldCharType="begin"/>
      </w:r>
      <w:r w:rsidR="005B25C9">
        <w:instrText>HYPERLINK "garantF1://72178816.0"</w:instrText>
      </w:r>
      <w:r w:rsidR="005B25C9">
        <w:fldChar w:fldCharType="separate"/>
      </w:r>
      <w:r w:rsidR="00133774" w:rsidRPr="0038729E">
        <w:rPr>
          <w:rFonts w:ascii="Arial" w:hAnsi="Arial" w:cs="Arial"/>
          <w:sz w:val="26"/>
          <w:szCs w:val="26"/>
        </w:rPr>
        <w:t>остановлени</w:t>
      </w:r>
      <w:r w:rsidR="005B25C9">
        <w:fldChar w:fldCharType="end"/>
      </w:r>
      <w:r w:rsidR="00133774" w:rsidRPr="0038729E">
        <w:rPr>
          <w:rFonts w:ascii="Arial" w:hAnsi="Arial" w:cs="Arial"/>
          <w:sz w:val="26"/>
          <w:szCs w:val="26"/>
        </w:rPr>
        <w:t>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 xml:space="preserve">, </w:t>
      </w:r>
      <w:r w:rsidR="00E129C6" w:rsidRPr="00EA2134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руководствуясь Уставом 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>муниципального образования «</w:t>
      </w:r>
      <w:r w:rsidR="00AB20E8">
        <w:rPr>
          <w:rFonts w:ascii="Arial" w:hAnsi="Arial" w:cs="Arial"/>
          <w:color w:val="000000"/>
          <w:kern w:val="2"/>
          <w:sz w:val="26"/>
          <w:szCs w:val="26"/>
        </w:rPr>
        <w:t>Нельхай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>»</w:t>
      </w:r>
      <w:r w:rsidR="00E129C6" w:rsidRPr="00EA2134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, </w:t>
      </w:r>
      <w:r w:rsidRPr="00EA2134">
        <w:rPr>
          <w:rFonts w:ascii="Arial" w:hAnsi="Arial" w:cs="Arial"/>
          <w:sz w:val="26"/>
          <w:szCs w:val="26"/>
        </w:rPr>
        <w:t xml:space="preserve">в целях оценки эффективности налоговых расходов муниципального образования </w:t>
      </w:r>
      <w:r w:rsidR="00E129C6" w:rsidRPr="00EA2134">
        <w:rPr>
          <w:rFonts w:ascii="Arial" w:hAnsi="Arial" w:cs="Arial"/>
          <w:sz w:val="26"/>
          <w:szCs w:val="26"/>
        </w:rPr>
        <w:t>«</w:t>
      </w:r>
      <w:r w:rsidR="00AB20E8">
        <w:rPr>
          <w:rFonts w:ascii="Arial" w:hAnsi="Arial" w:cs="Arial"/>
          <w:sz w:val="26"/>
          <w:szCs w:val="26"/>
        </w:rPr>
        <w:t>Нельхай</w:t>
      </w:r>
      <w:r w:rsidR="00E129C6" w:rsidRPr="00EA2134">
        <w:rPr>
          <w:rFonts w:ascii="Arial" w:hAnsi="Arial" w:cs="Arial"/>
          <w:sz w:val="26"/>
          <w:szCs w:val="26"/>
        </w:rPr>
        <w:t>», администрация муниципального образования «</w:t>
      </w:r>
      <w:r w:rsidR="00AB20E8">
        <w:rPr>
          <w:rFonts w:ascii="Arial" w:hAnsi="Arial" w:cs="Arial"/>
          <w:sz w:val="26"/>
          <w:szCs w:val="26"/>
        </w:rPr>
        <w:t>Нельхай</w:t>
      </w:r>
      <w:r w:rsidR="00E129C6" w:rsidRPr="00EA2134">
        <w:rPr>
          <w:rFonts w:ascii="Arial" w:hAnsi="Arial" w:cs="Arial"/>
          <w:sz w:val="26"/>
          <w:szCs w:val="26"/>
        </w:rPr>
        <w:t>»</w:t>
      </w:r>
    </w:p>
    <w:p w:rsidR="004E06E7" w:rsidRPr="00EA2134" w:rsidRDefault="004E06E7">
      <w:pPr>
        <w:pStyle w:val="a3"/>
        <w:spacing w:before="4"/>
        <w:rPr>
          <w:rFonts w:ascii="Arial" w:hAnsi="Arial" w:cs="Arial"/>
          <w:sz w:val="26"/>
          <w:szCs w:val="26"/>
        </w:rPr>
      </w:pPr>
    </w:p>
    <w:p w:rsidR="00E129C6" w:rsidRPr="009C6B2A" w:rsidRDefault="00E129C6" w:rsidP="00E129C6">
      <w:pPr>
        <w:pStyle w:val="a3"/>
        <w:spacing w:before="4"/>
        <w:jc w:val="center"/>
        <w:rPr>
          <w:rFonts w:ascii="Arial" w:hAnsi="Arial" w:cs="Arial"/>
          <w:b/>
          <w:szCs w:val="26"/>
        </w:rPr>
      </w:pPr>
      <w:r w:rsidRPr="009C6B2A">
        <w:rPr>
          <w:rFonts w:ascii="Arial" w:hAnsi="Arial" w:cs="Arial"/>
          <w:b/>
          <w:szCs w:val="26"/>
        </w:rPr>
        <w:t>ПОСТАНОВЛЯЕТ:</w:t>
      </w:r>
    </w:p>
    <w:p w:rsidR="004E06E7" w:rsidRPr="00EA2134" w:rsidRDefault="004E06E7" w:rsidP="00E129C6">
      <w:pPr>
        <w:pStyle w:val="a3"/>
        <w:spacing w:before="3"/>
        <w:jc w:val="center"/>
        <w:rPr>
          <w:rFonts w:ascii="Arial" w:hAnsi="Arial" w:cs="Arial"/>
          <w:b/>
          <w:sz w:val="26"/>
          <w:szCs w:val="26"/>
        </w:rPr>
      </w:pPr>
    </w:p>
    <w:p w:rsidR="004E06E7" w:rsidRPr="00EA2134" w:rsidRDefault="00F431DB" w:rsidP="00EA2134">
      <w:pPr>
        <w:pStyle w:val="a4"/>
        <w:numPr>
          <w:ilvl w:val="0"/>
          <w:numId w:val="5"/>
        </w:numPr>
        <w:tabs>
          <w:tab w:val="left" w:pos="142"/>
        </w:tabs>
        <w:spacing w:line="276" w:lineRule="auto"/>
        <w:ind w:left="142" w:right="105" w:firstLine="305"/>
        <w:jc w:val="both"/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 xml:space="preserve">Утвердить Методику оценки эффективности налоговых расходов муниципального образования </w:t>
      </w:r>
      <w:r w:rsidRPr="00EA2134">
        <w:rPr>
          <w:rFonts w:ascii="Arial" w:hAnsi="Arial" w:cs="Arial"/>
          <w:sz w:val="26"/>
          <w:szCs w:val="26"/>
        </w:rPr>
        <w:t>«</w:t>
      </w:r>
      <w:r w:rsidR="00AB20E8">
        <w:rPr>
          <w:rFonts w:ascii="Arial" w:hAnsi="Arial" w:cs="Arial"/>
          <w:sz w:val="26"/>
          <w:szCs w:val="26"/>
        </w:rPr>
        <w:t>Нельхай</w:t>
      </w:r>
      <w:r w:rsidRPr="00EA2134">
        <w:rPr>
          <w:rFonts w:ascii="Arial" w:hAnsi="Arial" w:cs="Arial"/>
          <w:sz w:val="26"/>
          <w:szCs w:val="26"/>
        </w:rPr>
        <w:t>» (прилагается)</w:t>
      </w:r>
      <w:r w:rsidR="00252B07" w:rsidRPr="00EA2134">
        <w:rPr>
          <w:rFonts w:ascii="Arial" w:hAnsi="Arial" w:cs="Arial"/>
          <w:sz w:val="26"/>
          <w:szCs w:val="26"/>
        </w:rPr>
        <w:t>.</w:t>
      </w:r>
    </w:p>
    <w:p w:rsidR="00F431DB" w:rsidRPr="00EA2134" w:rsidRDefault="00F431DB" w:rsidP="00F431DB">
      <w:pPr>
        <w:tabs>
          <w:tab w:val="left" w:pos="1134"/>
        </w:tabs>
        <w:jc w:val="both"/>
        <w:rPr>
          <w:rFonts w:ascii="Arial" w:eastAsia="Calibri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 xml:space="preserve">      2</w:t>
      </w:r>
      <w:r w:rsidRPr="00EA2134">
        <w:rPr>
          <w:rFonts w:ascii="Arial" w:eastAsia="Calibri" w:hAnsi="Arial" w:cs="Arial"/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F431DB" w:rsidRPr="00EA2134" w:rsidRDefault="00F431DB" w:rsidP="00EA2134">
      <w:pPr>
        <w:pStyle w:val="a4"/>
        <w:tabs>
          <w:tab w:val="left" w:pos="709"/>
        </w:tabs>
        <w:ind w:left="0" w:firstLine="447"/>
        <w:rPr>
          <w:rFonts w:ascii="Arial" w:eastAsia="Calibri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3</w:t>
      </w:r>
      <w:r w:rsidRPr="00EA2134">
        <w:rPr>
          <w:rFonts w:ascii="Arial" w:eastAsia="Calibri" w:hAnsi="Arial" w:cs="Arial"/>
          <w:sz w:val="26"/>
          <w:szCs w:val="26"/>
        </w:rPr>
        <w:t>. Опубликовать настоящее постановление в печатном средстве массовой информации «</w:t>
      </w:r>
      <w:r w:rsidR="00AB20E8">
        <w:rPr>
          <w:rFonts w:ascii="Arial" w:eastAsia="Calibri" w:hAnsi="Arial" w:cs="Arial"/>
          <w:sz w:val="26"/>
          <w:szCs w:val="26"/>
        </w:rPr>
        <w:t>Нельхайск</w:t>
      </w:r>
      <w:r w:rsidRPr="00EA2134">
        <w:rPr>
          <w:rFonts w:ascii="Arial" w:eastAsia="Calibri" w:hAnsi="Arial" w:cs="Arial"/>
          <w:sz w:val="26"/>
          <w:szCs w:val="26"/>
        </w:rPr>
        <w:t>ий вестник» и разместить на официальном сайте администрации муниципального образования «</w:t>
      </w:r>
      <w:r w:rsidR="00AB20E8">
        <w:rPr>
          <w:rFonts w:ascii="Arial" w:eastAsia="Calibri" w:hAnsi="Arial" w:cs="Arial"/>
          <w:sz w:val="26"/>
          <w:szCs w:val="26"/>
        </w:rPr>
        <w:t>Нельхай</w:t>
      </w:r>
      <w:r w:rsidRPr="00EA2134">
        <w:rPr>
          <w:rFonts w:ascii="Arial" w:eastAsia="Calibri" w:hAnsi="Arial" w:cs="Arial"/>
          <w:sz w:val="26"/>
          <w:szCs w:val="26"/>
        </w:rPr>
        <w:t>» в информационно-телекоммуникационной сети «Интернет».</w:t>
      </w:r>
    </w:p>
    <w:p w:rsidR="004E06E7" w:rsidRPr="00EA2134" w:rsidRDefault="00F431DB" w:rsidP="00F431DB">
      <w:pPr>
        <w:pStyle w:val="a4"/>
        <w:tabs>
          <w:tab w:val="left" w:pos="709"/>
        </w:tabs>
        <w:ind w:left="447" w:firstLine="0"/>
        <w:rPr>
          <w:rFonts w:ascii="Arial" w:hAnsi="Arial" w:cs="Arial"/>
          <w:sz w:val="26"/>
          <w:szCs w:val="26"/>
        </w:rPr>
      </w:pPr>
      <w:r w:rsidRPr="00EA2134">
        <w:rPr>
          <w:rFonts w:ascii="Arial" w:eastAsia="Calibri" w:hAnsi="Arial" w:cs="Arial"/>
          <w:sz w:val="26"/>
          <w:szCs w:val="26"/>
        </w:rPr>
        <w:t xml:space="preserve">4. </w:t>
      </w:r>
      <w:proofErr w:type="gramStart"/>
      <w:r w:rsidR="00252B07" w:rsidRPr="00EA2134">
        <w:rPr>
          <w:rFonts w:ascii="Arial" w:hAnsi="Arial" w:cs="Arial"/>
          <w:sz w:val="26"/>
          <w:szCs w:val="26"/>
        </w:rPr>
        <w:t>Контроль</w:t>
      </w:r>
      <w:r w:rsidR="00252B07" w:rsidRPr="00EA2134">
        <w:rPr>
          <w:rFonts w:ascii="Arial" w:hAnsi="Arial" w:cs="Arial"/>
          <w:spacing w:val="-10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за</w:t>
      </w:r>
      <w:proofErr w:type="gramEnd"/>
      <w:r w:rsidR="00252B07" w:rsidRPr="00EA2134">
        <w:rPr>
          <w:rFonts w:ascii="Arial" w:hAnsi="Arial" w:cs="Arial"/>
          <w:spacing w:val="-7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исполнением</w:t>
      </w:r>
      <w:r w:rsidR="00252B07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настоящего</w:t>
      </w:r>
      <w:r w:rsidR="00252B07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постановления</w:t>
      </w:r>
      <w:r w:rsidR="00252B07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оставляю</w:t>
      </w:r>
      <w:r w:rsidR="00252B07" w:rsidRPr="00EA2134">
        <w:rPr>
          <w:rFonts w:ascii="Arial" w:hAnsi="Arial" w:cs="Arial"/>
          <w:spacing w:val="-8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z w:val="26"/>
          <w:szCs w:val="26"/>
        </w:rPr>
        <w:t>за</w:t>
      </w:r>
      <w:r w:rsidR="00252B07" w:rsidRPr="00EA2134">
        <w:rPr>
          <w:rFonts w:ascii="Arial" w:hAnsi="Arial" w:cs="Arial"/>
          <w:spacing w:val="-7"/>
          <w:sz w:val="26"/>
          <w:szCs w:val="26"/>
        </w:rPr>
        <w:t xml:space="preserve"> </w:t>
      </w:r>
      <w:r w:rsidR="00252B07" w:rsidRPr="00EA2134">
        <w:rPr>
          <w:rFonts w:ascii="Arial" w:hAnsi="Arial" w:cs="Arial"/>
          <w:spacing w:val="-2"/>
          <w:sz w:val="26"/>
          <w:szCs w:val="26"/>
        </w:rPr>
        <w:t>собой.</w:t>
      </w:r>
    </w:p>
    <w:p w:rsidR="004E06E7" w:rsidRPr="00EA2134" w:rsidRDefault="004E06E7">
      <w:pPr>
        <w:pStyle w:val="a3"/>
        <w:rPr>
          <w:rFonts w:ascii="Arial" w:hAnsi="Arial" w:cs="Arial"/>
          <w:sz w:val="26"/>
          <w:szCs w:val="26"/>
        </w:rPr>
      </w:pPr>
    </w:p>
    <w:p w:rsidR="004E06E7" w:rsidRPr="00EA2134" w:rsidRDefault="004E06E7">
      <w:pPr>
        <w:pStyle w:val="a3"/>
        <w:rPr>
          <w:rFonts w:ascii="Arial" w:hAnsi="Arial" w:cs="Arial"/>
          <w:sz w:val="26"/>
          <w:szCs w:val="26"/>
        </w:rPr>
      </w:pPr>
    </w:p>
    <w:p w:rsidR="004E06E7" w:rsidRPr="00EA2134" w:rsidRDefault="004E06E7">
      <w:pPr>
        <w:pStyle w:val="a3"/>
        <w:spacing w:before="2"/>
        <w:rPr>
          <w:rFonts w:ascii="Arial" w:hAnsi="Arial" w:cs="Arial"/>
          <w:sz w:val="26"/>
          <w:szCs w:val="26"/>
        </w:rPr>
      </w:pPr>
    </w:p>
    <w:p w:rsidR="00F431DB" w:rsidRPr="00EA2134" w:rsidRDefault="00F431DB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Глава муниципального образования «</w:t>
      </w:r>
      <w:r w:rsidR="00AB20E8">
        <w:rPr>
          <w:rFonts w:ascii="Arial" w:hAnsi="Arial" w:cs="Arial"/>
          <w:sz w:val="26"/>
          <w:szCs w:val="26"/>
        </w:rPr>
        <w:t>Нельхай</w:t>
      </w:r>
      <w:r w:rsidRPr="00EA2134">
        <w:rPr>
          <w:rFonts w:ascii="Arial" w:hAnsi="Arial" w:cs="Arial"/>
          <w:sz w:val="26"/>
          <w:szCs w:val="26"/>
        </w:rPr>
        <w:t>»</w:t>
      </w:r>
    </w:p>
    <w:p w:rsidR="00F431DB" w:rsidRPr="00EA2134" w:rsidRDefault="00AB20E8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О.Н.Егорова</w:t>
      </w:r>
    </w:p>
    <w:p w:rsidR="00F431DB" w:rsidRPr="00EA2134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F431DB" w:rsidRDefault="00F431DB">
      <w:pPr>
        <w:pStyle w:val="a3"/>
        <w:spacing w:before="67"/>
        <w:ind w:right="107"/>
        <w:jc w:val="right"/>
        <w:rPr>
          <w:spacing w:val="-2"/>
        </w:rPr>
      </w:pPr>
    </w:p>
    <w:p w:rsidR="00BF1EEE" w:rsidRDefault="00BF1EEE" w:rsidP="00AB20E8">
      <w:pPr>
        <w:ind w:right="-108"/>
        <w:rPr>
          <w:caps/>
          <w:kern w:val="2"/>
          <w:sz w:val="24"/>
          <w:szCs w:val="24"/>
        </w:rPr>
      </w:pPr>
    </w:p>
    <w:p w:rsidR="00AB20E8" w:rsidRDefault="00AB20E8" w:rsidP="00AB20E8">
      <w:pPr>
        <w:ind w:right="-108"/>
        <w:rPr>
          <w:caps/>
          <w:kern w:val="2"/>
          <w:sz w:val="24"/>
          <w:szCs w:val="24"/>
        </w:rPr>
      </w:pPr>
    </w:p>
    <w:p w:rsidR="00BF1EEE" w:rsidRDefault="00BF1EEE" w:rsidP="00EA2134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EA2134" w:rsidRPr="00BF1EEE" w:rsidRDefault="00EA2134" w:rsidP="00EA2134">
      <w:pPr>
        <w:ind w:right="-108" w:firstLine="709"/>
        <w:jc w:val="right"/>
        <w:rPr>
          <w:caps/>
          <w:kern w:val="2"/>
          <w:sz w:val="24"/>
          <w:szCs w:val="24"/>
        </w:rPr>
      </w:pPr>
      <w:r w:rsidRPr="00BF1EEE">
        <w:rPr>
          <w:caps/>
          <w:kern w:val="2"/>
          <w:sz w:val="24"/>
          <w:szCs w:val="24"/>
        </w:rPr>
        <w:lastRenderedPageBreak/>
        <w:t>УтвержденО</w:t>
      </w:r>
    </w:p>
    <w:p w:rsidR="00EA2134" w:rsidRPr="00BF1EEE" w:rsidRDefault="00EA2134" w:rsidP="00EA2134">
      <w:pPr>
        <w:ind w:right="-108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 xml:space="preserve">постановлением администрации </w:t>
      </w:r>
    </w:p>
    <w:p w:rsidR="00EA2134" w:rsidRPr="00BF1EEE" w:rsidRDefault="00EA2134" w:rsidP="00EA2134">
      <w:pPr>
        <w:ind w:right="-108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>муниципального образования «</w:t>
      </w:r>
      <w:r w:rsidR="00AB20E8">
        <w:rPr>
          <w:kern w:val="2"/>
          <w:sz w:val="24"/>
          <w:szCs w:val="24"/>
        </w:rPr>
        <w:t>Нельхай</w:t>
      </w:r>
      <w:r w:rsidRPr="00BF1EEE">
        <w:rPr>
          <w:kern w:val="2"/>
          <w:sz w:val="24"/>
          <w:szCs w:val="24"/>
        </w:rPr>
        <w:t xml:space="preserve">» </w:t>
      </w:r>
    </w:p>
    <w:p w:rsidR="004E06E7" w:rsidRPr="00BF1EEE" w:rsidRDefault="00EA2134" w:rsidP="00EA2134">
      <w:pPr>
        <w:pStyle w:val="a3"/>
        <w:spacing w:before="3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>от «</w:t>
      </w:r>
      <w:r w:rsidR="009C6B2A">
        <w:rPr>
          <w:kern w:val="2"/>
          <w:sz w:val="24"/>
          <w:szCs w:val="24"/>
        </w:rPr>
        <w:t>01</w:t>
      </w:r>
      <w:r w:rsidR="00AB20E8">
        <w:rPr>
          <w:kern w:val="2"/>
          <w:sz w:val="24"/>
          <w:szCs w:val="24"/>
        </w:rPr>
        <w:t xml:space="preserve">»  </w:t>
      </w:r>
      <w:r w:rsidR="009C6B2A">
        <w:rPr>
          <w:kern w:val="2"/>
          <w:sz w:val="24"/>
          <w:szCs w:val="24"/>
        </w:rPr>
        <w:t>11.</w:t>
      </w:r>
      <w:r w:rsidR="00AB20E8">
        <w:rPr>
          <w:kern w:val="2"/>
          <w:sz w:val="24"/>
          <w:szCs w:val="24"/>
        </w:rPr>
        <w:t xml:space="preserve">  </w:t>
      </w:r>
      <w:r w:rsidRPr="00BF1EEE">
        <w:rPr>
          <w:kern w:val="2"/>
          <w:sz w:val="24"/>
          <w:szCs w:val="24"/>
        </w:rPr>
        <w:t xml:space="preserve"> 2022 г.  № </w:t>
      </w:r>
      <w:r w:rsidR="009C6B2A">
        <w:rPr>
          <w:kern w:val="2"/>
          <w:sz w:val="24"/>
          <w:szCs w:val="24"/>
        </w:rPr>
        <w:t>42</w:t>
      </w:r>
      <w:r w:rsidR="002501C2">
        <w:rPr>
          <w:kern w:val="2"/>
          <w:sz w:val="24"/>
          <w:szCs w:val="24"/>
        </w:rPr>
        <w:t>-</w:t>
      </w:r>
      <w:r w:rsidR="009C6B2A">
        <w:rPr>
          <w:kern w:val="2"/>
          <w:sz w:val="24"/>
          <w:szCs w:val="24"/>
        </w:rPr>
        <w:t>П</w:t>
      </w:r>
    </w:p>
    <w:p w:rsidR="00EA2134" w:rsidRDefault="00EA2134" w:rsidP="00EA2134">
      <w:pPr>
        <w:pStyle w:val="a3"/>
        <w:spacing w:before="3"/>
        <w:jc w:val="right"/>
        <w:rPr>
          <w:kern w:val="2"/>
          <w:sz w:val="24"/>
          <w:szCs w:val="24"/>
        </w:rPr>
      </w:pPr>
    </w:p>
    <w:p w:rsidR="00BF1EEE" w:rsidRDefault="00BF1EEE" w:rsidP="00EA2134">
      <w:pPr>
        <w:pStyle w:val="a3"/>
        <w:spacing w:before="3"/>
        <w:rPr>
          <w:sz w:val="36"/>
        </w:rPr>
      </w:pPr>
    </w:p>
    <w:p w:rsidR="004E06E7" w:rsidRDefault="00252B07" w:rsidP="00EA2134">
      <w:pPr>
        <w:spacing w:before="1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Методика</w:t>
      </w:r>
    </w:p>
    <w:p w:rsidR="00EA2134" w:rsidRDefault="00252B07" w:rsidP="00EA2134">
      <w:pPr>
        <w:spacing w:before="47" w:line="278" w:lineRule="auto"/>
        <w:ind w:right="6"/>
        <w:jc w:val="center"/>
        <w:rPr>
          <w:b/>
          <w:sz w:val="28"/>
        </w:rPr>
      </w:pPr>
      <w:r>
        <w:rPr>
          <w:b/>
          <w:sz w:val="28"/>
        </w:rPr>
        <w:t xml:space="preserve">оценки эффективности налоговых расходов </w:t>
      </w:r>
    </w:p>
    <w:p w:rsidR="004E06E7" w:rsidRDefault="00252B07" w:rsidP="00EA2134">
      <w:pPr>
        <w:spacing w:before="47" w:line="278" w:lineRule="auto"/>
        <w:ind w:right="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0"/>
          <w:sz w:val="28"/>
        </w:rPr>
        <w:t xml:space="preserve"> </w:t>
      </w:r>
      <w:r w:rsidR="00EA2134">
        <w:rPr>
          <w:b/>
          <w:sz w:val="28"/>
        </w:rPr>
        <w:t>«</w:t>
      </w:r>
      <w:r w:rsidR="00AB20E8">
        <w:rPr>
          <w:b/>
          <w:sz w:val="28"/>
        </w:rPr>
        <w:t>Нельхай</w:t>
      </w:r>
      <w:r w:rsidR="00EA2134">
        <w:rPr>
          <w:b/>
          <w:sz w:val="28"/>
        </w:rPr>
        <w:t>»</w:t>
      </w:r>
    </w:p>
    <w:p w:rsidR="00EA2134" w:rsidRDefault="00EA2134" w:rsidP="00EA2134">
      <w:pPr>
        <w:spacing w:before="47" w:line="278" w:lineRule="auto"/>
        <w:ind w:left="1241" w:right="6" w:firstLine="35"/>
        <w:rPr>
          <w:b/>
          <w:sz w:val="36"/>
        </w:rPr>
      </w:pPr>
    </w:p>
    <w:p w:rsidR="004E06E7" w:rsidRDefault="00252B07" w:rsidP="00C70672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4E06E7" w:rsidRDefault="004E06E7">
      <w:pPr>
        <w:pStyle w:val="a3"/>
        <w:spacing w:before="3"/>
        <w:rPr>
          <w:sz w:val="36"/>
        </w:rPr>
      </w:pPr>
    </w:p>
    <w:p w:rsidR="004E06E7" w:rsidRPr="00C70672" w:rsidRDefault="00252B07" w:rsidP="00C70672">
      <w:pPr>
        <w:pStyle w:val="a4"/>
        <w:numPr>
          <w:ilvl w:val="1"/>
          <w:numId w:val="7"/>
        </w:numPr>
        <w:tabs>
          <w:tab w:val="left" w:pos="1252"/>
        </w:tabs>
        <w:spacing w:before="1" w:line="276" w:lineRule="auto"/>
        <w:ind w:left="142" w:right="104" w:firstLine="709"/>
        <w:rPr>
          <w:sz w:val="28"/>
        </w:rPr>
      </w:pPr>
      <w:r w:rsidRPr="00C70672">
        <w:rPr>
          <w:sz w:val="28"/>
        </w:rPr>
        <w:t>Настоящая Методика разработана и применяется для оценки эффективности налоговых расходов муниципального образования</w:t>
      </w:r>
      <w:r w:rsidR="00B80EDA" w:rsidRPr="00C70672">
        <w:rPr>
          <w:sz w:val="28"/>
        </w:rPr>
        <w:t xml:space="preserve"> «</w:t>
      </w:r>
      <w:r w:rsidR="00AB20E8">
        <w:rPr>
          <w:sz w:val="28"/>
        </w:rPr>
        <w:t>Нельхай</w:t>
      </w:r>
      <w:r w:rsidR="00B80EDA" w:rsidRPr="00C70672">
        <w:rPr>
          <w:sz w:val="28"/>
        </w:rPr>
        <w:t>»</w:t>
      </w:r>
      <w:r w:rsidRPr="00C70672">
        <w:rPr>
          <w:sz w:val="28"/>
        </w:rPr>
        <w:t>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</w:t>
      </w:r>
      <w:r w:rsidRPr="00C70672">
        <w:rPr>
          <w:spacing w:val="-5"/>
          <w:sz w:val="28"/>
        </w:rPr>
        <w:t xml:space="preserve"> </w:t>
      </w:r>
      <w:r w:rsidRPr="00C70672">
        <w:rPr>
          <w:sz w:val="28"/>
        </w:rPr>
        <w:t>образования,</w:t>
      </w:r>
      <w:r w:rsidRPr="00C70672">
        <w:rPr>
          <w:spacing w:val="-8"/>
          <w:sz w:val="28"/>
        </w:rPr>
        <w:t xml:space="preserve"> </w:t>
      </w:r>
      <w:r w:rsidRPr="00C70672">
        <w:rPr>
          <w:sz w:val="28"/>
        </w:rPr>
        <w:t>не</w:t>
      </w:r>
      <w:r w:rsidRPr="00C70672">
        <w:rPr>
          <w:spacing w:val="-7"/>
          <w:sz w:val="28"/>
        </w:rPr>
        <w:t xml:space="preserve"> </w:t>
      </w:r>
      <w:r w:rsidRPr="00C70672">
        <w:rPr>
          <w:sz w:val="28"/>
        </w:rPr>
        <w:t>относящимися</w:t>
      </w:r>
      <w:r w:rsidRPr="00C70672">
        <w:rPr>
          <w:spacing w:val="-6"/>
          <w:sz w:val="28"/>
        </w:rPr>
        <w:t xml:space="preserve"> </w:t>
      </w:r>
      <w:r w:rsidRPr="00C70672">
        <w:rPr>
          <w:sz w:val="28"/>
        </w:rPr>
        <w:t>к</w:t>
      </w:r>
      <w:r w:rsidRPr="00C70672">
        <w:rPr>
          <w:spacing w:val="-5"/>
          <w:sz w:val="28"/>
        </w:rPr>
        <w:t xml:space="preserve"> </w:t>
      </w:r>
      <w:r w:rsidRPr="00C70672">
        <w:rPr>
          <w:sz w:val="28"/>
        </w:rPr>
        <w:t>муниципальным</w:t>
      </w:r>
      <w:r w:rsidRPr="00C70672">
        <w:rPr>
          <w:spacing w:val="-7"/>
          <w:sz w:val="28"/>
        </w:rPr>
        <w:t xml:space="preserve"> </w:t>
      </w:r>
      <w:r w:rsidRPr="00C70672">
        <w:rPr>
          <w:sz w:val="28"/>
        </w:rPr>
        <w:t>программам, в отношении которых администрация</w:t>
      </w:r>
      <w:r w:rsidRPr="00C70672">
        <w:rPr>
          <w:spacing w:val="40"/>
          <w:sz w:val="28"/>
        </w:rPr>
        <w:t xml:space="preserve"> </w:t>
      </w:r>
      <w:r w:rsidRPr="00C70672">
        <w:rPr>
          <w:sz w:val="28"/>
        </w:rPr>
        <w:t xml:space="preserve">муниципального образования </w:t>
      </w:r>
      <w:r w:rsidR="00B80EDA" w:rsidRPr="00C70672">
        <w:rPr>
          <w:sz w:val="28"/>
        </w:rPr>
        <w:t>«</w:t>
      </w:r>
      <w:r w:rsidR="00AB20E8">
        <w:rPr>
          <w:sz w:val="28"/>
        </w:rPr>
        <w:t>Нельхай</w:t>
      </w:r>
      <w:r w:rsidR="00B80EDA" w:rsidRPr="00C70672">
        <w:rPr>
          <w:sz w:val="28"/>
        </w:rPr>
        <w:t>»</w:t>
      </w:r>
      <w:r w:rsidRPr="00C70672">
        <w:rPr>
          <w:sz w:val="28"/>
        </w:rPr>
        <w:t xml:space="preserve"> (далее – Администрация) определена куратором налоговых расходов.</w:t>
      </w:r>
    </w:p>
    <w:p w:rsidR="004E06E7" w:rsidRDefault="00252B07" w:rsidP="00C70672">
      <w:pPr>
        <w:pStyle w:val="a4"/>
        <w:numPr>
          <w:ilvl w:val="1"/>
          <w:numId w:val="7"/>
        </w:numPr>
        <w:tabs>
          <w:tab w:val="left" w:pos="1252"/>
        </w:tabs>
        <w:spacing w:before="1" w:line="276" w:lineRule="auto"/>
        <w:ind w:left="142" w:right="108" w:firstLine="709"/>
        <w:rPr>
          <w:sz w:val="28"/>
        </w:rPr>
      </w:pPr>
      <w:r>
        <w:rPr>
          <w:sz w:val="28"/>
        </w:rPr>
        <w:t>В целях оценки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налоговых расходов муниципального образования (далее - налоговые расходы) Администрация:</w:t>
      </w:r>
    </w:p>
    <w:p w:rsidR="004E06E7" w:rsidRDefault="00252B07">
      <w:pPr>
        <w:pStyle w:val="a4"/>
        <w:numPr>
          <w:ilvl w:val="0"/>
          <w:numId w:val="3"/>
        </w:numPr>
        <w:tabs>
          <w:tab w:val="left" w:pos="1535"/>
        </w:tabs>
        <w:spacing w:line="276" w:lineRule="auto"/>
        <w:ind w:right="109" w:firstLine="707"/>
        <w:jc w:val="both"/>
        <w:rPr>
          <w:sz w:val="28"/>
        </w:rPr>
      </w:pPr>
      <w:r>
        <w:rPr>
          <w:sz w:val="28"/>
        </w:rPr>
        <w:t>формирует перечень показателей налоговых расходов, содержащий информацию о нормативных, целевых и фискальных характеристиках налоговых расходов (приложение 1 к настоящей Методике);</w:t>
      </w:r>
    </w:p>
    <w:p w:rsidR="004E06E7" w:rsidRDefault="005F6EFF" w:rsidP="00463EB7">
      <w:pPr>
        <w:pStyle w:val="a4"/>
        <w:numPr>
          <w:ilvl w:val="0"/>
          <w:numId w:val="3"/>
        </w:numPr>
        <w:tabs>
          <w:tab w:val="left" w:pos="1252"/>
        </w:tabs>
        <w:spacing w:line="276" w:lineRule="auto"/>
        <w:ind w:right="-53" w:firstLine="707"/>
        <w:jc w:val="both"/>
        <w:rPr>
          <w:sz w:val="28"/>
        </w:rPr>
      </w:pPr>
      <w:r>
        <w:rPr>
          <w:sz w:val="28"/>
        </w:rPr>
        <w:t xml:space="preserve"> </w:t>
      </w:r>
      <w:r w:rsidR="00252B07">
        <w:rPr>
          <w:sz w:val="28"/>
        </w:rPr>
        <w:t>осуществляет</w:t>
      </w:r>
      <w:r w:rsidR="00252B07">
        <w:rPr>
          <w:spacing w:val="80"/>
          <w:sz w:val="28"/>
        </w:rPr>
        <w:t xml:space="preserve">   </w:t>
      </w:r>
      <w:r w:rsidR="00252B07">
        <w:rPr>
          <w:sz w:val="28"/>
        </w:rPr>
        <w:t>оценку</w:t>
      </w:r>
      <w:r w:rsidR="00252B07">
        <w:rPr>
          <w:spacing w:val="80"/>
          <w:sz w:val="28"/>
        </w:rPr>
        <w:t xml:space="preserve">   </w:t>
      </w:r>
      <w:r w:rsidR="00252B07">
        <w:rPr>
          <w:sz w:val="28"/>
        </w:rPr>
        <w:t>эффективности</w:t>
      </w:r>
      <w:r w:rsidR="00252B07">
        <w:rPr>
          <w:spacing w:val="80"/>
          <w:sz w:val="28"/>
        </w:rPr>
        <w:t xml:space="preserve">   </w:t>
      </w:r>
      <w:r w:rsidR="00252B07">
        <w:rPr>
          <w:sz w:val="28"/>
        </w:rPr>
        <w:t>налоговых</w:t>
      </w:r>
      <w:r w:rsidR="00252B07">
        <w:rPr>
          <w:spacing w:val="80"/>
          <w:sz w:val="28"/>
        </w:rPr>
        <w:t xml:space="preserve">   </w:t>
      </w:r>
      <w:r w:rsidR="00252B07">
        <w:rPr>
          <w:sz w:val="28"/>
        </w:rPr>
        <w:t>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</w:t>
      </w:r>
      <w:r w:rsidR="00252B07">
        <w:rPr>
          <w:spacing w:val="40"/>
          <w:sz w:val="28"/>
        </w:rPr>
        <w:t xml:space="preserve"> </w:t>
      </w:r>
      <w:r w:rsidR="00252B07">
        <w:rPr>
          <w:sz w:val="28"/>
        </w:rPr>
        <w:t>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</w:t>
      </w:r>
    </w:p>
    <w:p w:rsidR="004E06E7" w:rsidRPr="00BF1EEE" w:rsidRDefault="00252B07" w:rsidP="00BF1EEE">
      <w:pPr>
        <w:pStyle w:val="a4"/>
        <w:numPr>
          <w:ilvl w:val="0"/>
          <w:numId w:val="3"/>
        </w:numPr>
        <w:tabs>
          <w:tab w:val="left" w:pos="1252"/>
        </w:tabs>
        <w:spacing w:before="2" w:line="276" w:lineRule="auto"/>
        <w:ind w:right="114" w:firstLine="707"/>
        <w:jc w:val="both"/>
        <w:rPr>
          <w:sz w:val="32"/>
        </w:rPr>
      </w:pPr>
      <w:r>
        <w:rPr>
          <w:sz w:val="28"/>
        </w:rPr>
        <w:t>формирует отчеты по результатам проведения оценки эффективности налоговых расходов.</w:t>
      </w:r>
    </w:p>
    <w:p w:rsidR="00BF1EEE" w:rsidRPr="00BF1EEE" w:rsidRDefault="00BF1EEE" w:rsidP="00BF1EEE">
      <w:pPr>
        <w:pStyle w:val="a4"/>
        <w:tabs>
          <w:tab w:val="left" w:pos="1252"/>
        </w:tabs>
        <w:spacing w:before="2" w:line="276" w:lineRule="auto"/>
        <w:ind w:left="825" w:right="114" w:firstLine="0"/>
        <w:jc w:val="left"/>
        <w:rPr>
          <w:sz w:val="32"/>
        </w:rPr>
      </w:pPr>
    </w:p>
    <w:p w:rsidR="004E06E7" w:rsidRPr="00BF1EEE" w:rsidRDefault="00252B07" w:rsidP="007A24C9">
      <w:pPr>
        <w:pStyle w:val="a4"/>
        <w:numPr>
          <w:ilvl w:val="0"/>
          <w:numId w:val="7"/>
        </w:numPr>
        <w:tabs>
          <w:tab w:val="left" w:pos="2570"/>
        </w:tabs>
        <w:spacing w:before="1"/>
        <w:jc w:val="center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расходов</w:t>
      </w:r>
    </w:p>
    <w:p w:rsidR="00BF1EEE" w:rsidRDefault="00BF1EEE" w:rsidP="00BF1EEE">
      <w:pPr>
        <w:pStyle w:val="a4"/>
        <w:tabs>
          <w:tab w:val="left" w:pos="2570"/>
        </w:tabs>
        <w:spacing w:before="1"/>
        <w:ind w:left="2569" w:firstLine="0"/>
        <w:jc w:val="left"/>
        <w:rPr>
          <w:sz w:val="28"/>
        </w:rPr>
      </w:pPr>
    </w:p>
    <w:p w:rsidR="004E06E7" w:rsidRDefault="00252B07" w:rsidP="000B1230">
      <w:pPr>
        <w:pStyle w:val="a4"/>
        <w:numPr>
          <w:ilvl w:val="1"/>
          <w:numId w:val="7"/>
        </w:numPr>
        <w:tabs>
          <w:tab w:val="left" w:pos="1251"/>
          <w:tab w:val="left" w:pos="1252"/>
        </w:tabs>
        <w:spacing w:before="67"/>
        <w:ind w:firstLine="29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4E06E7" w:rsidRDefault="00252B07">
      <w:pPr>
        <w:pStyle w:val="a4"/>
        <w:numPr>
          <w:ilvl w:val="0"/>
          <w:numId w:val="2"/>
        </w:numPr>
        <w:tabs>
          <w:tab w:val="left" w:pos="1252"/>
        </w:tabs>
        <w:spacing w:before="48"/>
        <w:ind w:hanging="426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4E06E7" w:rsidRDefault="00252B07">
      <w:pPr>
        <w:pStyle w:val="a4"/>
        <w:numPr>
          <w:ilvl w:val="0"/>
          <w:numId w:val="2"/>
        </w:numPr>
        <w:tabs>
          <w:tab w:val="left" w:pos="1252"/>
        </w:tabs>
        <w:spacing w:before="50"/>
        <w:ind w:hanging="426"/>
        <w:rPr>
          <w:sz w:val="28"/>
        </w:rPr>
      </w:pP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расходов.</w:t>
      </w:r>
    </w:p>
    <w:p w:rsidR="004E06E7" w:rsidRDefault="00252B07" w:rsidP="002A1170">
      <w:pPr>
        <w:pStyle w:val="a4"/>
        <w:numPr>
          <w:ilvl w:val="1"/>
          <w:numId w:val="7"/>
        </w:numPr>
        <w:tabs>
          <w:tab w:val="left" w:pos="1251"/>
          <w:tab w:val="left" w:pos="1252"/>
        </w:tabs>
        <w:spacing w:before="48"/>
        <w:ind w:firstLine="298"/>
        <w:jc w:val="left"/>
        <w:rPr>
          <w:sz w:val="28"/>
        </w:rPr>
      </w:pPr>
      <w:r>
        <w:rPr>
          <w:sz w:val="28"/>
        </w:rPr>
        <w:t>Критериями</w:t>
      </w:r>
      <w:r>
        <w:rPr>
          <w:spacing w:val="-1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4E06E7" w:rsidRDefault="00252B07">
      <w:pPr>
        <w:pStyle w:val="a4"/>
        <w:numPr>
          <w:ilvl w:val="0"/>
          <w:numId w:val="1"/>
        </w:numPr>
        <w:tabs>
          <w:tab w:val="left" w:pos="1252"/>
        </w:tabs>
        <w:spacing w:before="47" w:line="276" w:lineRule="auto"/>
        <w:ind w:right="102" w:firstLine="707"/>
        <w:jc w:val="both"/>
        <w:rPr>
          <w:sz w:val="28"/>
        </w:rPr>
      </w:pPr>
      <w:r>
        <w:rPr>
          <w:sz w:val="28"/>
        </w:rPr>
        <w:t xml:space="preserve">соответствие налоговых расходов целям муниципальных программ и (или) социально-экономической политики муниципального образования, не </w:t>
      </w:r>
      <w:r>
        <w:rPr>
          <w:sz w:val="28"/>
        </w:rPr>
        <w:lastRenderedPageBreak/>
        <w:t>относящимся к муниципальным программам;</w:t>
      </w:r>
    </w:p>
    <w:p w:rsidR="004E06E7" w:rsidRDefault="00252B07">
      <w:pPr>
        <w:pStyle w:val="a4"/>
        <w:numPr>
          <w:ilvl w:val="0"/>
          <w:numId w:val="1"/>
        </w:numPr>
        <w:tabs>
          <w:tab w:val="left" w:pos="1252"/>
        </w:tabs>
        <w:spacing w:before="1"/>
        <w:ind w:left="1251" w:hanging="426"/>
        <w:jc w:val="both"/>
        <w:rPr>
          <w:sz w:val="28"/>
        </w:rPr>
      </w:pPr>
      <w:r>
        <w:rPr>
          <w:sz w:val="28"/>
        </w:rPr>
        <w:t>востребован</w:t>
      </w:r>
      <w:r w:rsidR="00A7299C">
        <w:rPr>
          <w:sz w:val="28"/>
        </w:rPr>
        <w:t>н</w:t>
      </w:r>
      <w:r>
        <w:rPr>
          <w:sz w:val="28"/>
        </w:rPr>
        <w:t>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налогоплательщиками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расходов.</w:t>
      </w:r>
    </w:p>
    <w:p w:rsidR="004E06E7" w:rsidRDefault="00252B07">
      <w:pPr>
        <w:pStyle w:val="a3"/>
        <w:spacing w:before="47" w:line="276" w:lineRule="auto"/>
        <w:ind w:left="118" w:right="112" w:firstLine="698"/>
        <w:jc w:val="both"/>
      </w:pPr>
      <w:r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</w:t>
      </w:r>
      <w:r>
        <w:rPr>
          <w:spacing w:val="-12"/>
        </w:rPr>
        <w:t xml:space="preserve"> </w:t>
      </w:r>
      <w:r>
        <w:t>инфраструктуры,</w:t>
      </w:r>
      <w:r>
        <w:rPr>
          <w:spacing w:val="-13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защищенности</w:t>
      </w:r>
      <w:r>
        <w:rPr>
          <w:spacing w:val="-11"/>
        </w:rPr>
        <w:t xml:space="preserve"> </w:t>
      </w:r>
      <w:r>
        <w:rPr>
          <w:spacing w:val="-2"/>
        </w:rPr>
        <w:t>населения.</w:t>
      </w:r>
    </w:p>
    <w:p w:rsidR="004E06E7" w:rsidRDefault="00252B07" w:rsidP="00545177">
      <w:pPr>
        <w:pStyle w:val="a4"/>
        <w:numPr>
          <w:ilvl w:val="1"/>
          <w:numId w:val="7"/>
        </w:numPr>
        <w:tabs>
          <w:tab w:val="left" w:pos="1252"/>
        </w:tabs>
        <w:spacing w:before="1" w:line="276" w:lineRule="auto"/>
        <w:ind w:left="142" w:right="104" w:firstLine="709"/>
        <w:rPr>
          <w:sz w:val="28"/>
        </w:rPr>
      </w:pPr>
      <w:r>
        <w:rPr>
          <w:sz w:val="28"/>
        </w:rPr>
        <w:t xml:space="preserve">Оценка соответствия налоговых расходов целям муниципальных программ и (или) социально-экономической политики муниципального образования, </w:t>
      </w:r>
      <w:r>
        <w:rPr>
          <w:rFonts w:ascii="Calibri" w:hAnsi="Calibri"/>
          <w:sz w:val="28"/>
        </w:rPr>
        <w:t xml:space="preserve">не </w:t>
      </w:r>
      <w:r>
        <w:rPr>
          <w:sz w:val="28"/>
        </w:rPr>
        <w:t>относящимся к 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муниципальным программам.</w:t>
      </w:r>
    </w:p>
    <w:p w:rsidR="004E06E7" w:rsidRDefault="00252B07" w:rsidP="002861A2">
      <w:pPr>
        <w:pStyle w:val="a4"/>
        <w:numPr>
          <w:ilvl w:val="1"/>
          <w:numId w:val="7"/>
        </w:numPr>
        <w:tabs>
          <w:tab w:val="left" w:pos="1252"/>
        </w:tabs>
        <w:spacing w:before="2" w:line="276" w:lineRule="auto"/>
        <w:ind w:left="142" w:right="104" w:firstLine="709"/>
        <w:rPr>
          <w:sz w:val="28"/>
        </w:rPr>
      </w:pPr>
      <w:r>
        <w:rPr>
          <w:sz w:val="28"/>
        </w:rPr>
        <w:t>Под прямой взаимосвязью между налоговыми расходами и целям муниципальных программ и (или) целями социально-экономической политики 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не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 целях настоящей Методики понимается, что налоговые расходы оказывают непосредственное влияние на достижение целей социально-экономической </w:t>
      </w:r>
      <w:r>
        <w:rPr>
          <w:spacing w:val="-2"/>
          <w:sz w:val="28"/>
        </w:rPr>
        <w:t>политики.</w:t>
      </w:r>
    </w:p>
    <w:p w:rsidR="004E06E7" w:rsidRDefault="006D02C6" w:rsidP="006D02C6">
      <w:pPr>
        <w:pStyle w:val="a4"/>
        <w:spacing w:line="276" w:lineRule="auto"/>
        <w:ind w:left="142" w:right="104" w:firstLine="709"/>
        <w:rPr>
          <w:sz w:val="28"/>
        </w:rPr>
      </w:pPr>
      <w:r>
        <w:rPr>
          <w:sz w:val="28"/>
        </w:rPr>
        <w:t xml:space="preserve">2.5. </w:t>
      </w:r>
      <w:proofErr w:type="gramStart"/>
      <w:r w:rsidR="00252B07">
        <w:rPr>
          <w:sz w:val="28"/>
        </w:rPr>
        <w:t>Под косвенной взаимосвязью между налоговыми расходами и целями муниципальных программ и (или) социально-экономической политики муниципального</w:t>
      </w:r>
      <w:r w:rsidR="00252B07">
        <w:rPr>
          <w:spacing w:val="-18"/>
          <w:sz w:val="28"/>
        </w:rPr>
        <w:t xml:space="preserve"> </w:t>
      </w:r>
      <w:r w:rsidR="00252B07">
        <w:rPr>
          <w:sz w:val="28"/>
        </w:rPr>
        <w:t>образования,</w:t>
      </w:r>
      <w:r w:rsidR="00252B07">
        <w:rPr>
          <w:spacing w:val="-13"/>
          <w:sz w:val="28"/>
        </w:rPr>
        <w:t xml:space="preserve"> </w:t>
      </w:r>
      <w:r w:rsidR="00252B07">
        <w:rPr>
          <w:sz w:val="28"/>
        </w:rPr>
        <w:t>не</w:t>
      </w:r>
      <w:r w:rsidR="00252B07">
        <w:rPr>
          <w:spacing w:val="-18"/>
          <w:sz w:val="28"/>
        </w:rPr>
        <w:t xml:space="preserve"> </w:t>
      </w:r>
      <w:r w:rsidR="00252B07">
        <w:rPr>
          <w:sz w:val="28"/>
        </w:rPr>
        <w:t>относящимся</w:t>
      </w:r>
      <w:r w:rsidR="00252B07">
        <w:rPr>
          <w:spacing w:val="-13"/>
          <w:sz w:val="28"/>
        </w:rPr>
        <w:t xml:space="preserve"> </w:t>
      </w:r>
      <w:r w:rsidR="00252B07">
        <w:rPr>
          <w:sz w:val="28"/>
        </w:rPr>
        <w:t>к</w:t>
      </w:r>
      <w:r w:rsidR="00252B07">
        <w:rPr>
          <w:spacing w:val="-13"/>
          <w:sz w:val="28"/>
        </w:rPr>
        <w:t xml:space="preserve"> </w:t>
      </w:r>
      <w:r w:rsidR="00252B07">
        <w:rPr>
          <w:sz w:val="28"/>
        </w:rPr>
        <w:t>муниципальным</w:t>
      </w:r>
      <w:r w:rsidR="00252B07">
        <w:rPr>
          <w:spacing w:val="-1"/>
          <w:sz w:val="28"/>
        </w:rPr>
        <w:t xml:space="preserve"> </w:t>
      </w:r>
      <w:r w:rsidR="00252B07">
        <w:rPr>
          <w:sz w:val="28"/>
        </w:rPr>
        <w:t>программам,</w:t>
      </w:r>
      <w:r w:rsidR="00252B07">
        <w:rPr>
          <w:spacing w:val="-16"/>
          <w:sz w:val="28"/>
        </w:rPr>
        <w:t xml:space="preserve"> </w:t>
      </w:r>
      <w:r w:rsidR="00252B07">
        <w:rPr>
          <w:sz w:val="28"/>
        </w:rPr>
        <w:t>в целях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настоящей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Методики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понимается,</w:t>
      </w:r>
      <w:r w:rsidR="00252B07">
        <w:rPr>
          <w:spacing w:val="-3"/>
          <w:sz w:val="28"/>
        </w:rPr>
        <w:t xml:space="preserve"> </w:t>
      </w:r>
      <w:r w:rsidR="00252B07">
        <w:rPr>
          <w:sz w:val="28"/>
        </w:rPr>
        <w:t>что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налоговые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расходы</w:t>
      </w:r>
      <w:r w:rsidR="00252B07">
        <w:rPr>
          <w:spacing w:val="-2"/>
          <w:sz w:val="28"/>
        </w:rPr>
        <w:t xml:space="preserve"> </w:t>
      </w:r>
      <w:r w:rsidR="00252B07">
        <w:rPr>
          <w:sz w:val="28"/>
        </w:rPr>
        <w:t>обусловливают или способствуют возникновению обстоятельств, оказывающих влияние на достижение целей социально-экономической политики.</w:t>
      </w:r>
      <w:proofErr w:type="gramEnd"/>
    </w:p>
    <w:p w:rsidR="004E06E7" w:rsidRDefault="00252B07" w:rsidP="006D02C6">
      <w:pPr>
        <w:pStyle w:val="a4"/>
        <w:numPr>
          <w:ilvl w:val="1"/>
          <w:numId w:val="8"/>
        </w:numPr>
        <w:tabs>
          <w:tab w:val="left" w:pos="1252"/>
        </w:tabs>
        <w:spacing w:before="1" w:line="276" w:lineRule="auto"/>
        <w:ind w:left="142" w:right="105" w:firstLine="709"/>
        <w:rPr>
          <w:sz w:val="28"/>
        </w:rPr>
      </w:pPr>
      <w:r>
        <w:rPr>
          <w:sz w:val="28"/>
        </w:rPr>
        <w:t>Оценка косвенного влияния должна сопровождаться описанием обоснования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расходами</w:t>
      </w:r>
      <w:r>
        <w:rPr>
          <w:spacing w:val="-18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муниципальных программ и (или) социально-экономической политики муниципального </w:t>
      </w:r>
      <w:r>
        <w:rPr>
          <w:spacing w:val="-2"/>
          <w:sz w:val="28"/>
        </w:rPr>
        <w:t>образования.</w:t>
      </w:r>
    </w:p>
    <w:p w:rsidR="004E06E7" w:rsidRDefault="00252B07" w:rsidP="00C76253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1" w:firstLine="709"/>
        <w:rPr>
          <w:sz w:val="28"/>
        </w:rPr>
      </w:pPr>
      <w:r>
        <w:rPr>
          <w:sz w:val="28"/>
        </w:rPr>
        <w:t>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программам, отражаются в пункте 1.1 отчета об оценке эффективности налоговых расходов муниципального образования </w:t>
      </w:r>
      <w:r w:rsidR="00C76253">
        <w:rPr>
          <w:sz w:val="28"/>
        </w:rPr>
        <w:t>«</w:t>
      </w:r>
      <w:r w:rsidR="00AB20E8">
        <w:rPr>
          <w:sz w:val="28"/>
        </w:rPr>
        <w:t>Нельхай</w:t>
      </w:r>
      <w:r w:rsidR="00C76253">
        <w:rPr>
          <w:sz w:val="28"/>
        </w:rPr>
        <w:t>»</w:t>
      </w:r>
      <w:r>
        <w:rPr>
          <w:sz w:val="28"/>
        </w:rPr>
        <w:t xml:space="preserve"> (приложение 2 к настоящей Методике).</w:t>
      </w:r>
    </w:p>
    <w:p w:rsidR="004E06E7" w:rsidRDefault="00252B07">
      <w:pPr>
        <w:pStyle w:val="a3"/>
        <w:spacing w:before="67" w:line="276" w:lineRule="auto"/>
        <w:ind w:left="118" w:right="102" w:firstLine="707"/>
        <w:jc w:val="both"/>
      </w:pPr>
      <w:proofErr w:type="gramStart"/>
      <w:r>
        <w:t>Значение</w:t>
      </w:r>
      <w:r>
        <w:rPr>
          <w:spacing w:val="-18"/>
        </w:rPr>
        <w:t xml:space="preserve"> </w:t>
      </w:r>
      <w:r>
        <w:t>показателя</w:t>
      </w:r>
      <w:r>
        <w:rPr>
          <w:spacing w:val="-17"/>
        </w:rPr>
        <w:t xml:space="preserve"> </w:t>
      </w:r>
      <w:r>
        <w:t>(индикатора)</w:t>
      </w:r>
      <w:r>
        <w:rPr>
          <w:spacing w:val="-18"/>
        </w:rPr>
        <w:t xml:space="preserve"> </w:t>
      </w:r>
      <w:r>
        <w:t>соответствия</w:t>
      </w:r>
      <w:r>
        <w:rPr>
          <w:spacing w:val="-17"/>
        </w:rPr>
        <w:t xml:space="preserve"> </w:t>
      </w:r>
      <w:r>
        <w:t>налоговых</w:t>
      </w:r>
      <w:r>
        <w:rPr>
          <w:spacing w:val="-18"/>
        </w:rPr>
        <w:t xml:space="preserve"> </w:t>
      </w:r>
      <w:r>
        <w:t>расходов</w:t>
      </w:r>
      <w:r>
        <w:rPr>
          <w:spacing w:val="-17"/>
        </w:rPr>
        <w:t xml:space="preserve"> </w:t>
      </w:r>
      <w:r>
        <w:t xml:space="preserve">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</w:t>
      </w:r>
      <w:r>
        <w:lastRenderedPageBreak/>
        <w:t>показателя устанавливается «Нет».</w:t>
      </w:r>
      <w:proofErr w:type="gramEnd"/>
    </w:p>
    <w:p w:rsidR="004E06E7" w:rsidRDefault="00252B07" w:rsidP="00D853C1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4" w:firstLine="709"/>
        <w:rPr>
          <w:sz w:val="28"/>
        </w:rPr>
      </w:pPr>
      <w:r>
        <w:rPr>
          <w:sz w:val="28"/>
        </w:rPr>
        <w:t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для плательщиков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льгот или за пять отчетных лет по следующей формуле:</w:t>
      </w:r>
    </w:p>
    <w:p w:rsidR="004E06E7" w:rsidRDefault="004E06E7" w:rsidP="00D853C1">
      <w:pPr>
        <w:spacing w:line="276" w:lineRule="auto"/>
        <w:ind w:left="142" w:firstLine="709"/>
        <w:jc w:val="both"/>
        <w:rPr>
          <w:sz w:val="28"/>
        </w:rPr>
        <w:sectPr w:rsidR="004E06E7">
          <w:pgSz w:w="11910" w:h="16840"/>
          <w:pgMar w:top="1160" w:right="740" w:bottom="280" w:left="1300" w:header="720" w:footer="720" w:gutter="0"/>
          <w:cols w:space="720"/>
        </w:sectPr>
      </w:pPr>
    </w:p>
    <w:p w:rsidR="004E06E7" w:rsidRDefault="004E06E7">
      <w:pPr>
        <w:pStyle w:val="a3"/>
        <w:rPr>
          <w:sz w:val="30"/>
        </w:rPr>
      </w:pPr>
    </w:p>
    <w:p w:rsidR="004E06E7" w:rsidRDefault="004E06E7">
      <w:pPr>
        <w:pStyle w:val="a3"/>
        <w:spacing w:before="3"/>
        <w:rPr>
          <w:sz w:val="31"/>
        </w:rPr>
      </w:pPr>
    </w:p>
    <w:p w:rsidR="004E06E7" w:rsidRDefault="009C6B2A" w:rsidP="00AB20E8">
      <w:pPr>
        <w:pStyle w:val="a3"/>
        <w:ind w:left="826"/>
        <w:rPr>
          <w:rFonts w:ascii="Cambria Math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14.25pt;margin-top:-17.75pt;width:19.55pt;height:11.55pt;z-index:-16154624;mso-position-horizontal-relative:page" filled="f" stroked="f">
            <v:textbox style="mso-next-textbox:#docshape1" inset="0,0,0,0">
              <w:txbxContent>
                <w:p w:rsidR="004E06E7" w:rsidRDefault="00252B07">
                  <w:pPr>
                    <w:spacing w:line="231" w:lineRule="exact"/>
                    <w:rPr>
                      <w:rFonts w:ascii="Cambria Math" w:eastAsia="Cambria Math"/>
                      <w:sz w:val="23"/>
                    </w:rPr>
                  </w:pPr>
                  <w:r>
                    <w:rPr>
                      <w:rFonts w:ascii="Cambria Math" w:eastAsia="Cambria Math"/>
                      <w:spacing w:val="-5"/>
                      <w:sz w:val="23"/>
                    </w:rPr>
                    <w:t>𝑖=1</w:t>
                  </w:r>
                </w:p>
              </w:txbxContent>
            </v:textbox>
            <w10:wrap anchorx="page"/>
          </v:shape>
        </w:pict>
      </w:r>
      <w:r w:rsidR="00252B07">
        <w:rPr>
          <w:spacing w:val="-5"/>
        </w:rPr>
        <w:t>где</w:t>
      </w:r>
      <w:r w:rsidR="00252B07">
        <w:br w:type="column"/>
      </w:r>
      <w:r w:rsidR="00252B07">
        <w:rPr>
          <w:rFonts w:ascii="Cambria Math"/>
          <w:spacing w:val="-10"/>
          <w:w w:val="105"/>
          <w:sz w:val="23"/>
        </w:rPr>
        <w:lastRenderedPageBreak/>
        <w:t>5</w:t>
      </w:r>
    </w:p>
    <w:p w:rsidR="004E06E7" w:rsidRDefault="009C6B2A">
      <w:pPr>
        <w:spacing w:line="239" w:lineRule="exact"/>
        <w:ind w:left="826"/>
        <w:rPr>
          <w:rFonts w:ascii="Cambria Math" w:eastAsia="Cambria Math"/>
          <w:sz w:val="23"/>
        </w:rPr>
      </w:pPr>
      <w:r>
        <w:pict>
          <v:shape id="docshape2" o:spid="_x0000_s1030" type="#_x0000_t202" style="position:absolute;left:0;text-align:left;margin-left:209.7pt;margin-top:-7.6pt;width:43.75pt;height:16.6pt;z-index:15728640;mso-position-horizontal-relative:page" filled="f" stroked="f">
            <v:textbox style="mso-next-textbox:#docshape2" inset="0,0,0,0">
              <w:txbxContent>
                <w:p w:rsidR="004E06E7" w:rsidRDefault="00252B07">
                  <w:pPr>
                    <w:spacing w:line="332" w:lineRule="exact"/>
                    <w:rPr>
                      <w:rFonts w:ascii="Cambria Math" w:eastAsia="Cambria Math" w:hAnsi="Cambria Math"/>
                      <w:sz w:val="32"/>
                    </w:rPr>
                  </w:pPr>
                  <w:r>
                    <w:rPr>
                      <w:rFonts w:ascii="Cambria Math" w:eastAsia="Cambria Math" w:hAnsi="Cambria Math"/>
                      <w:sz w:val="32"/>
                    </w:rPr>
                    <w:t>𝐷</w:t>
                  </w:r>
                  <w:r>
                    <w:rPr>
                      <w:rFonts w:ascii="Cambria Math" w:eastAsia="Cambria Math" w:hAnsi="Cambria Math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z w:val="32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pacing w:val="-10"/>
                      <w:position w:val="1"/>
                      <w:sz w:val="32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252B07">
        <w:rPr>
          <w:rFonts w:ascii="Cambria Math" w:eastAsia="Cambria Math"/>
          <w:spacing w:val="-5"/>
          <w:sz w:val="23"/>
        </w:rPr>
        <w:t>𝑖=1</w:t>
      </w:r>
    </w:p>
    <w:p w:rsidR="004E06E7" w:rsidRDefault="00252B07">
      <w:pPr>
        <w:spacing w:before="136"/>
        <w:ind w:left="13"/>
        <w:rPr>
          <w:rFonts w:ascii="Cambria Math" w:eastAsia="Cambria Math" w:hAnsi="Cambria Math"/>
          <w:sz w:val="32"/>
        </w:rPr>
      </w:pPr>
      <w:r>
        <w:br w:type="column"/>
      </w:r>
      <w:r>
        <w:rPr>
          <w:rFonts w:ascii="Cambria Math" w:eastAsia="Cambria Math" w:hAnsi="Cambria Math"/>
          <w:spacing w:val="-2"/>
          <w:sz w:val="32"/>
        </w:rPr>
        <w:lastRenderedPageBreak/>
        <w:t>𝑚</w:t>
      </w:r>
      <w:r>
        <w:rPr>
          <w:rFonts w:ascii="Cambria Math" w:eastAsia="Cambria Math" w:hAnsi="Cambria Math"/>
          <w:spacing w:val="-2"/>
          <w:position w:val="-5"/>
          <w:sz w:val="23"/>
        </w:rPr>
        <w:t>𝑖</w:t>
      </w:r>
      <w:r>
        <w:rPr>
          <w:rFonts w:ascii="Cambria Math" w:eastAsia="Cambria Math" w:hAnsi="Cambria Math"/>
          <w:spacing w:val="-2"/>
          <w:position w:val="1"/>
          <w:sz w:val="32"/>
        </w:rPr>
        <w:t>⁄∑</w:t>
      </w:r>
      <w:r>
        <w:rPr>
          <w:rFonts w:ascii="Cambria Math" w:eastAsia="Cambria Math" w:hAnsi="Cambria Math"/>
          <w:spacing w:val="-2"/>
          <w:position w:val="1"/>
          <w:sz w:val="32"/>
          <w:vertAlign w:val="superscript"/>
        </w:rPr>
        <w:t>5</w:t>
      </w:r>
    </w:p>
    <w:p w:rsidR="004E06E7" w:rsidRDefault="00252B07">
      <w:pPr>
        <w:spacing w:before="146"/>
        <w:ind w:left="268"/>
        <w:rPr>
          <w:sz w:val="32"/>
        </w:rPr>
      </w:pPr>
      <w:r>
        <w:br w:type="column"/>
      </w:r>
      <w:r>
        <w:rPr>
          <w:rFonts w:ascii="Cambria Math" w:eastAsia="Cambria Math" w:hAnsi="Cambria Math"/>
          <w:sz w:val="32"/>
        </w:rPr>
        <w:lastRenderedPageBreak/>
        <w:t>𝑛</w:t>
      </w:r>
      <w:r>
        <w:rPr>
          <w:rFonts w:ascii="Cambria Math" w:eastAsia="Cambria Math" w:hAnsi="Cambria Math"/>
          <w:position w:val="-5"/>
          <w:sz w:val="23"/>
        </w:rPr>
        <w:t>𝑖</w:t>
      </w:r>
      <w:r>
        <w:rPr>
          <w:rFonts w:ascii="Cambria Math" w:eastAsia="Cambria Math" w:hAnsi="Cambria Math"/>
          <w:spacing w:val="44"/>
          <w:position w:val="-5"/>
          <w:sz w:val="23"/>
        </w:rPr>
        <w:t xml:space="preserve"> </w:t>
      </w:r>
      <w:r>
        <w:rPr>
          <w:rFonts w:ascii="Cambria Math" w:eastAsia="Cambria Math" w:hAnsi="Cambria Math"/>
          <w:sz w:val="32"/>
        </w:rPr>
        <w:t>×</w:t>
      </w:r>
      <w:r>
        <w:rPr>
          <w:rFonts w:ascii="Cambria Math" w:eastAsia="Cambria Math" w:hAnsi="Cambria Math"/>
          <w:spacing w:val="2"/>
          <w:sz w:val="32"/>
        </w:rPr>
        <w:t xml:space="preserve"> </w:t>
      </w:r>
      <w:r>
        <w:rPr>
          <w:rFonts w:ascii="Cambria Math" w:eastAsia="Cambria Math" w:hAnsi="Cambria Math"/>
          <w:spacing w:val="-2"/>
          <w:sz w:val="32"/>
        </w:rPr>
        <w:t>100%</w:t>
      </w:r>
      <w:r>
        <w:rPr>
          <w:spacing w:val="-2"/>
          <w:sz w:val="32"/>
        </w:rPr>
        <w:t>,</w:t>
      </w:r>
    </w:p>
    <w:p w:rsidR="004E06E7" w:rsidRDefault="004E06E7">
      <w:pPr>
        <w:rPr>
          <w:sz w:val="32"/>
        </w:rPr>
        <w:sectPr w:rsidR="004E06E7">
          <w:type w:val="continuous"/>
          <w:pgSz w:w="11910" w:h="16840"/>
          <w:pgMar w:top="1080" w:right="740" w:bottom="280" w:left="1300" w:header="720" w:footer="720" w:gutter="0"/>
          <w:cols w:num="4" w:space="720" w:equalWidth="0">
            <w:col w:w="1251" w:space="1690"/>
            <w:col w:w="1217" w:space="39"/>
            <w:col w:w="921" w:space="40"/>
            <w:col w:w="4712"/>
          </w:cols>
        </w:sectPr>
      </w:pPr>
    </w:p>
    <w:p w:rsidR="004E06E7" w:rsidRDefault="00252B07" w:rsidP="00AB20E8">
      <w:pPr>
        <w:pStyle w:val="a3"/>
        <w:spacing w:before="49" w:line="276" w:lineRule="auto"/>
        <w:ind w:right="110"/>
        <w:jc w:val="both"/>
      </w:pPr>
      <w:r>
        <w:rPr>
          <w:i/>
          <w:sz w:val="32"/>
        </w:rPr>
        <w:lastRenderedPageBreak/>
        <w:t xml:space="preserve">D </w:t>
      </w:r>
      <w:r>
        <w:t>- показатель востребованности налогоплательщиками налоговых расходов (далее - показатель востребованности);</w:t>
      </w:r>
    </w:p>
    <w:p w:rsidR="004E06E7" w:rsidRDefault="00252B07">
      <w:pPr>
        <w:pStyle w:val="a3"/>
        <w:ind w:left="826"/>
        <w:jc w:val="both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порядковый</w:t>
      </w:r>
      <w:r>
        <w:rPr>
          <w:spacing w:val="-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5;</w:t>
      </w:r>
    </w:p>
    <w:p w:rsidR="004E06E7" w:rsidRDefault="00252B07">
      <w:pPr>
        <w:pStyle w:val="a3"/>
        <w:spacing w:before="49" w:line="276" w:lineRule="auto"/>
        <w:ind w:left="118" w:right="110" w:firstLine="707"/>
        <w:jc w:val="both"/>
      </w:pPr>
      <w:proofErr w:type="spellStart"/>
      <w:r>
        <w:rPr>
          <w:i/>
          <w:sz w:val="32"/>
        </w:rPr>
        <w:t>m</w:t>
      </w:r>
      <w:r>
        <w:rPr>
          <w:i/>
          <w:sz w:val="32"/>
          <w:vertAlign w:val="subscript"/>
        </w:rPr>
        <w:t>i</w:t>
      </w:r>
      <w:proofErr w:type="spellEnd"/>
      <w:r>
        <w:rPr>
          <w:i/>
          <w:spacing w:val="80"/>
          <w:sz w:val="32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численность</w:t>
      </w:r>
      <w:r>
        <w:rPr>
          <w:spacing w:val="80"/>
        </w:rPr>
        <w:t xml:space="preserve"> </w:t>
      </w:r>
      <w:r>
        <w:t>плательщиков</w:t>
      </w:r>
      <w:r>
        <w:rPr>
          <w:spacing w:val="80"/>
        </w:rPr>
        <w:t xml:space="preserve"> </w:t>
      </w:r>
      <w:r>
        <w:t>налогов,</w:t>
      </w:r>
      <w:r>
        <w:rPr>
          <w:spacing w:val="80"/>
        </w:rPr>
        <w:t xml:space="preserve"> </w:t>
      </w:r>
      <w:r>
        <w:t>воспользовавшихся</w:t>
      </w:r>
      <w:r>
        <w:rPr>
          <w:spacing w:val="80"/>
        </w:rPr>
        <w:t xml:space="preserve"> </w:t>
      </w:r>
      <w:r>
        <w:t>правом на получение льгот в i-м году;</w:t>
      </w:r>
    </w:p>
    <w:p w:rsidR="004E06E7" w:rsidRDefault="00252B07">
      <w:pPr>
        <w:pStyle w:val="a3"/>
        <w:spacing w:line="367" w:lineRule="exact"/>
        <w:ind w:left="826"/>
        <w:jc w:val="both"/>
      </w:pPr>
      <w:proofErr w:type="spellStart"/>
      <w:r>
        <w:rPr>
          <w:i/>
          <w:sz w:val="32"/>
        </w:rPr>
        <w:t>n</w:t>
      </w:r>
      <w:r>
        <w:rPr>
          <w:i/>
          <w:sz w:val="32"/>
          <w:vertAlign w:val="subscript"/>
        </w:rPr>
        <w:t>i</w:t>
      </w:r>
      <w:proofErr w:type="spellEnd"/>
      <w:r>
        <w:rPr>
          <w:i/>
          <w:spacing w:val="-5"/>
          <w:sz w:val="3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плательщиков</w:t>
      </w:r>
      <w:r>
        <w:rPr>
          <w:spacing w:val="-3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i-м</w:t>
      </w:r>
      <w:r>
        <w:rPr>
          <w:spacing w:val="-3"/>
        </w:rPr>
        <w:t xml:space="preserve"> </w:t>
      </w:r>
      <w:r>
        <w:rPr>
          <w:spacing w:val="-2"/>
        </w:rPr>
        <w:t>году.</w:t>
      </w:r>
    </w:p>
    <w:p w:rsidR="004E06E7" w:rsidRDefault="00252B07">
      <w:pPr>
        <w:pStyle w:val="a3"/>
        <w:spacing w:before="58" w:line="276" w:lineRule="auto"/>
        <w:ind w:left="118" w:right="107" w:firstLine="707"/>
        <w:jc w:val="both"/>
      </w:pPr>
      <w:r>
        <w:t>Численность</w:t>
      </w:r>
      <w:r>
        <w:rPr>
          <w:spacing w:val="80"/>
        </w:rPr>
        <w:t xml:space="preserve">  </w:t>
      </w:r>
      <w:r>
        <w:t>плательщиков</w:t>
      </w:r>
      <w:r>
        <w:rPr>
          <w:spacing w:val="80"/>
        </w:rPr>
        <w:t xml:space="preserve">  </w:t>
      </w:r>
      <w:r>
        <w:t>налогов,</w:t>
      </w:r>
      <w:r>
        <w:rPr>
          <w:spacing w:val="80"/>
        </w:rPr>
        <w:t xml:space="preserve">  </w:t>
      </w:r>
      <w:r>
        <w:t>воспользовавшихся</w:t>
      </w:r>
      <w:r>
        <w:rPr>
          <w:spacing w:val="80"/>
        </w:rPr>
        <w:t xml:space="preserve">  </w:t>
      </w:r>
      <w:r>
        <w:t>правом на</w:t>
      </w:r>
      <w:r>
        <w:rPr>
          <w:spacing w:val="-3"/>
        </w:rPr>
        <w:t xml:space="preserve"> </w:t>
      </w:r>
      <w:r>
        <w:t xml:space="preserve">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</w:t>
      </w:r>
      <w:r w:rsidR="005F6EFF">
        <w:t>2</w:t>
      </w:r>
      <w:r>
        <w:t xml:space="preserve">1 по </w:t>
      </w:r>
      <w:r w:rsidR="00D853C1">
        <w:t>Иркутс</w:t>
      </w:r>
      <w:r>
        <w:t>кой области в</w:t>
      </w:r>
      <w:r>
        <w:rPr>
          <w:spacing w:val="-4"/>
        </w:rPr>
        <w:t xml:space="preserve"> </w:t>
      </w:r>
      <w:r>
        <w:t xml:space="preserve">соответствии с </w:t>
      </w:r>
      <w:r w:rsidRPr="00D20419">
        <w:t xml:space="preserve">пунктом </w:t>
      </w:r>
      <w:r w:rsidR="005F6EFF">
        <w:t>8 Порядка</w:t>
      </w:r>
      <w:r w:rsidRPr="00D20419">
        <w:t>.</w:t>
      </w:r>
    </w:p>
    <w:p w:rsidR="004E06E7" w:rsidRDefault="00252B07">
      <w:pPr>
        <w:pStyle w:val="a3"/>
        <w:spacing w:line="276" w:lineRule="auto"/>
        <w:ind w:left="118" w:right="102" w:firstLine="707"/>
        <w:jc w:val="both"/>
      </w:pPr>
      <w: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4E06E7" w:rsidRDefault="00252B07">
      <w:pPr>
        <w:pStyle w:val="a3"/>
        <w:spacing w:line="276" w:lineRule="auto"/>
        <w:ind w:left="118" w:right="113" w:firstLine="707"/>
        <w:jc w:val="both"/>
      </w:pPr>
      <w:r>
        <w:t>Единицей изменения значения показателя востребованности является процент</w:t>
      </w:r>
      <w:proofErr w:type="gramStart"/>
      <w:r>
        <w:t xml:space="preserve"> (%).</w:t>
      </w:r>
      <w:proofErr w:type="gramEnd"/>
    </w:p>
    <w:p w:rsidR="004E06E7" w:rsidRDefault="00252B07">
      <w:pPr>
        <w:pStyle w:val="a3"/>
        <w:spacing w:line="276" w:lineRule="auto"/>
        <w:ind w:left="118" w:right="106" w:firstLine="707"/>
        <w:jc w:val="both"/>
      </w:pPr>
      <w: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60% (</w:t>
      </w:r>
      <w:r>
        <w:rPr>
          <w:i/>
        </w:rPr>
        <w:t xml:space="preserve">D </w:t>
      </w:r>
      <w:r>
        <w:t>≥ 60%).</w:t>
      </w:r>
    </w:p>
    <w:p w:rsidR="004E06E7" w:rsidRDefault="00252B07">
      <w:pPr>
        <w:pStyle w:val="a3"/>
        <w:spacing w:line="276" w:lineRule="auto"/>
        <w:ind w:left="118" w:right="107" w:firstLine="707"/>
        <w:jc w:val="both"/>
      </w:pPr>
      <w:r>
        <w:t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</w:t>
      </w:r>
    </w:p>
    <w:p w:rsidR="004E06E7" w:rsidRDefault="00252B07" w:rsidP="005F26B1">
      <w:pPr>
        <w:pStyle w:val="a4"/>
        <w:numPr>
          <w:ilvl w:val="1"/>
          <w:numId w:val="8"/>
        </w:numPr>
        <w:tabs>
          <w:tab w:val="left" w:pos="1252"/>
        </w:tabs>
        <w:spacing w:before="67" w:line="276" w:lineRule="auto"/>
        <w:ind w:left="142" w:right="108" w:firstLine="709"/>
        <w:rPr>
          <w:sz w:val="28"/>
        </w:rPr>
      </w:pPr>
      <w:r>
        <w:rPr>
          <w:sz w:val="28"/>
        </w:rPr>
        <w:t>Результативность налоговых расходов характеризуется объемом налоговых расходов.</w:t>
      </w:r>
    </w:p>
    <w:p w:rsidR="004E06E7" w:rsidRDefault="005F26B1" w:rsidP="005F26B1">
      <w:pPr>
        <w:pStyle w:val="a4"/>
        <w:numPr>
          <w:ilvl w:val="1"/>
          <w:numId w:val="8"/>
        </w:numPr>
        <w:tabs>
          <w:tab w:val="left" w:pos="1252"/>
        </w:tabs>
        <w:spacing w:before="2" w:line="276" w:lineRule="auto"/>
        <w:ind w:left="142" w:right="103" w:firstLine="709"/>
        <w:rPr>
          <w:sz w:val="28"/>
        </w:rPr>
      </w:pPr>
      <w:r>
        <w:rPr>
          <w:sz w:val="28"/>
        </w:rPr>
        <w:t xml:space="preserve"> </w:t>
      </w:r>
      <w:r w:rsidR="00252B07">
        <w:rPr>
          <w:sz w:val="28"/>
        </w:rPr>
        <w:t xml:space="preserve">Критерием результативности </w:t>
      </w:r>
      <w:r w:rsidR="00252B07">
        <w:rPr>
          <w:i/>
          <w:sz w:val="28"/>
        </w:rPr>
        <w:t xml:space="preserve">технических </w:t>
      </w:r>
      <w:r w:rsidR="00252B07">
        <w:rPr>
          <w:sz w:val="28"/>
        </w:rPr>
        <w:t>налоговых расходов является достижение цели по устранению встречных финансовых потоков средств</w:t>
      </w:r>
      <w:r w:rsidR="00252B07">
        <w:rPr>
          <w:spacing w:val="-8"/>
          <w:sz w:val="28"/>
        </w:rPr>
        <w:t xml:space="preserve"> </w:t>
      </w:r>
      <w:r w:rsidR="00252B07">
        <w:rPr>
          <w:sz w:val="28"/>
        </w:rPr>
        <w:t>муниципального</w:t>
      </w:r>
      <w:r w:rsidR="00252B07">
        <w:rPr>
          <w:spacing w:val="-5"/>
          <w:sz w:val="28"/>
        </w:rPr>
        <w:t xml:space="preserve"> </w:t>
      </w:r>
      <w:r w:rsidR="00252B07">
        <w:rPr>
          <w:sz w:val="28"/>
        </w:rPr>
        <w:t>образования.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Критерием</w:t>
      </w:r>
      <w:r w:rsidR="00252B07">
        <w:rPr>
          <w:spacing w:val="-6"/>
          <w:sz w:val="28"/>
        </w:rPr>
        <w:t xml:space="preserve"> </w:t>
      </w:r>
      <w:r w:rsidR="00252B07">
        <w:rPr>
          <w:sz w:val="28"/>
        </w:rPr>
        <w:t>результативности</w:t>
      </w:r>
      <w:r w:rsidR="00252B07">
        <w:rPr>
          <w:spacing w:val="-4"/>
          <w:sz w:val="28"/>
        </w:rPr>
        <w:t xml:space="preserve"> </w:t>
      </w:r>
      <w:r w:rsidR="00252B07">
        <w:rPr>
          <w:i/>
          <w:sz w:val="28"/>
        </w:rPr>
        <w:t xml:space="preserve">социальных </w:t>
      </w:r>
      <w:r w:rsidR="00252B07">
        <w:rPr>
          <w:sz w:val="28"/>
        </w:rPr>
        <w:t>налоговых расходов является соответствие целям и задачам муниципальных программ и (или)</w:t>
      </w:r>
      <w:r w:rsidR="00252B07">
        <w:rPr>
          <w:spacing w:val="40"/>
          <w:sz w:val="28"/>
        </w:rPr>
        <w:t xml:space="preserve"> </w:t>
      </w:r>
      <w:r w:rsidR="00252B07">
        <w:rPr>
          <w:sz w:val="28"/>
        </w:rPr>
        <w:t>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</w:t>
      </w:r>
    </w:p>
    <w:p w:rsidR="004E06E7" w:rsidRDefault="00066D9D" w:rsidP="00066D9D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left="142" w:right="104" w:firstLine="709"/>
        <w:rPr>
          <w:sz w:val="28"/>
        </w:rPr>
      </w:pPr>
      <w:r>
        <w:rPr>
          <w:sz w:val="28"/>
        </w:rPr>
        <w:t xml:space="preserve"> </w:t>
      </w:r>
      <w:r w:rsidR="00252B07">
        <w:rPr>
          <w:sz w:val="28"/>
        </w:rPr>
        <w:t xml:space="preserve">Значение показателя (индикатора) результативности </w:t>
      </w:r>
      <w:r w:rsidR="00252B07">
        <w:rPr>
          <w:i/>
          <w:sz w:val="28"/>
        </w:rPr>
        <w:t xml:space="preserve">технических </w:t>
      </w:r>
      <w:r w:rsidR="00252B07">
        <w:rPr>
          <w:sz w:val="28"/>
        </w:rPr>
        <w:t xml:space="preserve">налоговых расходов, устанавливается «Да», в случае, если значение </w:t>
      </w:r>
      <w:proofErr w:type="gramStart"/>
      <w:r w:rsidR="00252B07">
        <w:rPr>
          <w:sz w:val="28"/>
        </w:rPr>
        <w:t>объема снижения расходов бюджета муниципального образования</w:t>
      </w:r>
      <w:proofErr w:type="gramEnd"/>
      <w:r w:rsidR="00252B07">
        <w:rPr>
          <w:sz w:val="28"/>
        </w:rPr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</w:t>
      </w:r>
      <w:r w:rsidR="00252B07">
        <w:rPr>
          <w:spacing w:val="40"/>
          <w:sz w:val="28"/>
        </w:rPr>
        <w:t xml:space="preserve"> </w:t>
      </w:r>
      <w:r w:rsidR="00252B07">
        <w:rPr>
          <w:sz w:val="28"/>
        </w:rPr>
        <w:t xml:space="preserve">в результате предоставления налоговых льгот, в обратном случае в значение показателя устанавливается «Нет». Значение показателя (индикатора) </w:t>
      </w:r>
      <w:r w:rsidR="00252B07">
        <w:rPr>
          <w:sz w:val="28"/>
        </w:rPr>
        <w:lastRenderedPageBreak/>
        <w:t xml:space="preserve">результативности </w:t>
      </w:r>
      <w:r w:rsidR="00252B07">
        <w:rPr>
          <w:i/>
          <w:sz w:val="28"/>
        </w:rPr>
        <w:t xml:space="preserve">социальных </w:t>
      </w:r>
      <w:r w:rsidR="00252B07">
        <w:rPr>
          <w:sz w:val="28"/>
        </w:rPr>
        <w:t>расходов, устанавливается «Да», в случае увеличения</w:t>
      </w:r>
      <w:r w:rsidR="00252B07">
        <w:rPr>
          <w:spacing w:val="-14"/>
          <w:sz w:val="28"/>
        </w:rPr>
        <w:t xml:space="preserve"> </w:t>
      </w:r>
      <w:r w:rsidR="00252B07">
        <w:rPr>
          <w:sz w:val="28"/>
        </w:rPr>
        <w:t>количества</w:t>
      </w:r>
      <w:r w:rsidR="00252B07">
        <w:rPr>
          <w:spacing w:val="-15"/>
          <w:sz w:val="28"/>
        </w:rPr>
        <w:t xml:space="preserve"> </w:t>
      </w:r>
      <w:r w:rsidR="00252B07">
        <w:rPr>
          <w:sz w:val="28"/>
        </w:rPr>
        <w:t>плательщиков,</w:t>
      </w:r>
      <w:r w:rsidR="00252B07">
        <w:rPr>
          <w:spacing w:val="-16"/>
          <w:sz w:val="28"/>
        </w:rPr>
        <w:t xml:space="preserve"> </w:t>
      </w:r>
      <w:r w:rsidR="00252B07">
        <w:rPr>
          <w:sz w:val="28"/>
        </w:rPr>
        <w:t>воспользовавшихся</w:t>
      </w:r>
      <w:r w:rsidR="00252B07">
        <w:rPr>
          <w:spacing w:val="-14"/>
          <w:sz w:val="28"/>
        </w:rPr>
        <w:t xml:space="preserve"> </w:t>
      </w:r>
      <w:r w:rsidR="00252B07">
        <w:rPr>
          <w:sz w:val="28"/>
        </w:rPr>
        <w:t>льготами,</w:t>
      </w:r>
      <w:r w:rsidR="00252B07">
        <w:rPr>
          <w:spacing w:val="-11"/>
          <w:sz w:val="28"/>
        </w:rPr>
        <w:t xml:space="preserve"> </w:t>
      </w:r>
      <w:r w:rsidR="00252B07">
        <w:rPr>
          <w:sz w:val="28"/>
        </w:rPr>
        <w:t>в</w:t>
      </w:r>
      <w:r w:rsidR="00252B07">
        <w:rPr>
          <w:spacing w:val="-15"/>
          <w:sz w:val="28"/>
        </w:rPr>
        <w:t xml:space="preserve"> </w:t>
      </w:r>
      <w:r w:rsidR="00252B07">
        <w:rPr>
          <w:sz w:val="28"/>
        </w:rPr>
        <w:t>обратном случае, в значение показателя устанавливается «Нет».</w:t>
      </w:r>
    </w:p>
    <w:p w:rsidR="004E06E7" w:rsidRDefault="008C6AF7" w:rsidP="008C6AF7">
      <w:pPr>
        <w:pStyle w:val="a4"/>
        <w:numPr>
          <w:ilvl w:val="1"/>
          <w:numId w:val="8"/>
        </w:numPr>
        <w:tabs>
          <w:tab w:val="left" w:pos="1252"/>
        </w:tabs>
        <w:spacing w:before="1" w:line="276" w:lineRule="auto"/>
        <w:ind w:left="142" w:right="105" w:firstLine="709"/>
        <w:rPr>
          <w:sz w:val="28"/>
        </w:rPr>
      </w:pPr>
      <w:r>
        <w:rPr>
          <w:sz w:val="28"/>
        </w:rPr>
        <w:t xml:space="preserve"> </w:t>
      </w:r>
      <w:proofErr w:type="gramStart"/>
      <w:r w:rsidR="00252B07">
        <w:rPr>
          <w:sz w:val="28"/>
        </w:rPr>
        <w:t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относящимся к муниципальным программам,</w:t>
      </w:r>
      <w:r w:rsidR="00252B07">
        <w:rPr>
          <w:spacing w:val="40"/>
          <w:sz w:val="28"/>
        </w:rPr>
        <w:t xml:space="preserve"> </w:t>
      </w:r>
      <w:r w:rsidR="00252B07">
        <w:rPr>
          <w:sz w:val="28"/>
        </w:rPr>
        <w:t>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  <w:proofErr w:type="gramEnd"/>
    </w:p>
    <w:p w:rsidR="004E06E7" w:rsidRDefault="001F7F19" w:rsidP="001F7F19">
      <w:pPr>
        <w:pStyle w:val="a4"/>
        <w:numPr>
          <w:ilvl w:val="1"/>
          <w:numId w:val="8"/>
        </w:numPr>
        <w:tabs>
          <w:tab w:val="left" w:pos="1322"/>
        </w:tabs>
        <w:spacing w:line="276" w:lineRule="auto"/>
        <w:ind w:left="142" w:right="108" w:firstLine="709"/>
        <w:rPr>
          <w:sz w:val="28"/>
        </w:rPr>
      </w:pPr>
      <w:r>
        <w:rPr>
          <w:sz w:val="28"/>
        </w:rPr>
        <w:t xml:space="preserve"> </w:t>
      </w:r>
      <w:r w:rsidR="00252B07" w:rsidRPr="001F7F19">
        <w:rPr>
          <w:sz w:val="28"/>
        </w:rPr>
        <w:t>При</w:t>
      </w:r>
      <w:r w:rsidR="00252B07">
        <w:rPr>
          <w:sz w:val="28"/>
        </w:rPr>
        <w:t xml:space="preserve">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даже</w:t>
      </w:r>
      <w:r w:rsidR="00252B07">
        <w:rPr>
          <w:spacing w:val="-8"/>
          <w:sz w:val="28"/>
        </w:rPr>
        <w:t xml:space="preserve"> </w:t>
      </w:r>
      <w:r w:rsidR="00252B07">
        <w:rPr>
          <w:sz w:val="28"/>
        </w:rPr>
        <w:t>в</w:t>
      </w:r>
      <w:r w:rsidR="00252B07">
        <w:rPr>
          <w:spacing w:val="-6"/>
          <w:sz w:val="28"/>
        </w:rPr>
        <w:t xml:space="preserve"> </w:t>
      </w:r>
      <w:r w:rsidR="00252B07">
        <w:rPr>
          <w:sz w:val="28"/>
        </w:rPr>
        <w:t>случае</w:t>
      </w:r>
      <w:r w:rsidR="00252B07">
        <w:rPr>
          <w:spacing w:val="-8"/>
          <w:sz w:val="28"/>
        </w:rPr>
        <w:t xml:space="preserve"> </w:t>
      </w:r>
      <w:r w:rsidR="00252B07">
        <w:rPr>
          <w:sz w:val="28"/>
        </w:rPr>
        <w:t>отсутствия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в</w:t>
      </w:r>
      <w:r w:rsidR="00252B07">
        <w:rPr>
          <w:spacing w:val="-8"/>
          <w:sz w:val="28"/>
        </w:rPr>
        <w:t xml:space="preserve"> </w:t>
      </w:r>
      <w:r w:rsidR="00252B07">
        <w:rPr>
          <w:sz w:val="28"/>
        </w:rPr>
        <w:t>таких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документах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сведений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о</w:t>
      </w:r>
      <w:r w:rsidR="00252B07">
        <w:rPr>
          <w:spacing w:val="-7"/>
          <w:sz w:val="28"/>
        </w:rPr>
        <w:t xml:space="preserve"> </w:t>
      </w:r>
      <w:r w:rsidR="00252B07">
        <w:rPr>
          <w:sz w:val="28"/>
        </w:rPr>
        <w:t>налоговых льготах, обуславливающих налоговые расходы.</w:t>
      </w:r>
    </w:p>
    <w:p w:rsidR="004E06E7" w:rsidRDefault="000112BC" w:rsidP="000112BC">
      <w:pPr>
        <w:pStyle w:val="a4"/>
        <w:tabs>
          <w:tab w:val="left" w:pos="142"/>
        </w:tabs>
        <w:spacing w:line="276" w:lineRule="auto"/>
        <w:ind w:left="142" w:right="107" w:firstLine="709"/>
        <w:rPr>
          <w:sz w:val="28"/>
        </w:rPr>
      </w:pPr>
      <w:r>
        <w:rPr>
          <w:sz w:val="28"/>
        </w:rPr>
        <w:t xml:space="preserve">2.14. </w:t>
      </w:r>
      <w:r w:rsidR="00252B07">
        <w:rPr>
          <w:sz w:val="28"/>
        </w:rPr>
        <w:t xml:space="preserve">По итогам </w:t>
      </w:r>
      <w:proofErr w:type="gramStart"/>
      <w:r w:rsidR="00252B07">
        <w:rPr>
          <w:sz w:val="28"/>
        </w:rPr>
        <w:t>обобщения результатов оценки эффективности налоговых расходов</w:t>
      </w:r>
      <w:proofErr w:type="gramEnd"/>
      <w:r w:rsidR="00252B07">
        <w:rPr>
          <w:sz w:val="28"/>
        </w:rP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</w:t>
      </w:r>
    </w:p>
    <w:p w:rsidR="00AB20E8" w:rsidRDefault="00AB20E8" w:rsidP="000112BC">
      <w:pPr>
        <w:pStyle w:val="a4"/>
        <w:tabs>
          <w:tab w:val="left" w:pos="142"/>
        </w:tabs>
        <w:spacing w:line="276" w:lineRule="auto"/>
        <w:ind w:left="142" w:right="107" w:firstLine="709"/>
        <w:rPr>
          <w:sz w:val="28"/>
        </w:rPr>
      </w:pPr>
    </w:p>
    <w:p w:rsidR="004E06E7" w:rsidRPr="00AB20E8" w:rsidRDefault="00252B07" w:rsidP="00FD04D8">
      <w:pPr>
        <w:pStyle w:val="a4"/>
        <w:numPr>
          <w:ilvl w:val="0"/>
          <w:numId w:val="8"/>
        </w:numPr>
        <w:tabs>
          <w:tab w:val="left" w:pos="1560"/>
        </w:tabs>
        <w:spacing w:before="8" w:line="278" w:lineRule="auto"/>
        <w:ind w:right="231" w:firstLine="401"/>
        <w:jc w:val="center"/>
        <w:rPr>
          <w:sz w:val="31"/>
        </w:rPr>
      </w:pPr>
      <w:r>
        <w:rPr>
          <w:sz w:val="28"/>
        </w:rPr>
        <w:t>Формирование</w:t>
      </w:r>
      <w:r w:rsidRPr="00AB20E8">
        <w:rPr>
          <w:spacing w:val="-7"/>
          <w:sz w:val="28"/>
        </w:rPr>
        <w:t xml:space="preserve"> </w:t>
      </w:r>
      <w:r>
        <w:rPr>
          <w:sz w:val="28"/>
        </w:rPr>
        <w:t>отчетов</w:t>
      </w:r>
      <w:r w:rsidRPr="00AB20E8">
        <w:rPr>
          <w:spacing w:val="-11"/>
          <w:sz w:val="28"/>
        </w:rPr>
        <w:t xml:space="preserve"> </w:t>
      </w:r>
      <w:r>
        <w:rPr>
          <w:sz w:val="28"/>
        </w:rPr>
        <w:t>по</w:t>
      </w:r>
      <w:r w:rsidRPr="00AB20E8"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 w:rsidRPr="00AB20E8">
        <w:rPr>
          <w:spacing w:val="-7"/>
          <w:sz w:val="28"/>
        </w:rPr>
        <w:t xml:space="preserve"> </w:t>
      </w:r>
      <w:r>
        <w:rPr>
          <w:sz w:val="28"/>
        </w:rPr>
        <w:t>проведения оценки эффективности налоговых расходов</w:t>
      </w:r>
    </w:p>
    <w:p w:rsidR="004E06E7" w:rsidRDefault="00252B07" w:rsidP="00FD04D8">
      <w:pPr>
        <w:pStyle w:val="a4"/>
        <w:numPr>
          <w:ilvl w:val="1"/>
          <w:numId w:val="9"/>
        </w:numPr>
        <w:tabs>
          <w:tab w:val="left" w:pos="1252"/>
        </w:tabs>
        <w:spacing w:line="276" w:lineRule="auto"/>
        <w:ind w:left="142" w:right="108" w:firstLine="709"/>
        <w:rPr>
          <w:sz w:val="28"/>
        </w:rPr>
      </w:pPr>
      <w:r>
        <w:rPr>
          <w:sz w:val="28"/>
        </w:rPr>
        <w:t>По результатам оценки налоговых расходов Администрацией формирует</w:t>
      </w:r>
      <w:r>
        <w:rPr>
          <w:spacing w:val="-18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pacing w:val="-2"/>
          <w:sz w:val="28"/>
        </w:rPr>
        <w:t>образования.</w:t>
      </w:r>
    </w:p>
    <w:p w:rsidR="004E06E7" w:rsidRDefault="00252B07" w:rsidP="00B25BBC">
      <w:pPr>
        <w:pStyle w:val="a4"/>
        <w:numPr>
          <w:ilvl w:val="1"/>
          <w:numId w:val="9"/>
        </w:numPr>
        <w:tabs>
          <w:tab w:val="left" w:pos="1252"/>
        </w:tabs>
        <w:spacing w:line="276" w:lineRule="auto"/>
        <w:ind w:left="142" w:right="102" w:firstLine="709"/>
        <w:rPr>
          <w:sz w:val="28"/>
        </w:rPr>
      </w:pPr>
      <w:proofErr w:type="gramStart"/>
      <w:r>
        <w:rPr>
          <w:sz w:val="28"/>
        </w:rPr>
        <w:t>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относящимся к муниципальным программам, а также о результативности налоговых расходов, сформированные по результатам оценки эффективности налоговых расходов.</w:t>
      </w:r>
      <w:proofErr w:type="gramEnd"/>
    </w:p>
    <w:p w:rsidR="004E06E7" w:rsidRDefault="004E06E7" w:rsidP="00B25BBC">
      <w:pPr>
        <w:spacing w:line="276" w:lineRule="auto"/>
        <w:ind w:left="142" w:firstLine="709"/>
        <w:jc w:val="both"/>
        <w:rPr>
          <w:sz w:val="28"/>
        </w:rPr>
        <w:sectPr w:rsidR="004E06E7">
          <w:pgSz w:w="11910" w:h="16840"/>
          <w:pgMar w:top="1520" w:right="740" w:bottom="280" w:left="1300" w:header="720" w:footer="720" w:gutter="0"/>
          <w:cols w:space="720"/>
        </w:sectPr>
      </w:pPr>
    </w:p>
    <w:p w:rsidR="004E06E7" w:rsidRDefault="00252B07">
      <w:pPr>
        <w:spacing w:before="65"/>
        <w:ind w:left="10767" w:right="434" w:firstLine="2316"/>
        <w:jc w:val="right"/>
        <w:rPr>
          <w:sz w:val="26"/>
        </w:rPr>
      </w:pPr>
      <w:bookmarkStart w:id="0" w:name="_GoBack"/>
      <w:r>
        <w:rPr>
          <w:sz w:val="26"/>
        </w:rPr>
        <w:lastRenderedPageBreak/>
        <w:t>Приложение</w:t>
      </w:r>
      <w:r>
        <w:rPr>
          <w:spacing w:val="-17"/>
          <w:sz w:val="26"/>
        </w:rPr>
        <w:t xml:space="preserve"> </w:t>
      </w:r>
      <w:r>
        <w:rPr>
          <w:sz w:val="26"/>
        </w:rPr>
        <w:t>1 к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Методике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эффективности</w:t>
      </w:r>
    </w:p>
    <w:p w:rsidR="004E06E7" w:rsidRDefault="00252B07">
      <w:pPr>
        <w:ind w:right="431"/>
        <w:jc w:val="right"/>
        <w:rPr>
          <w:sz w:val="26"/>
        </w:rPr>
      </w:pPr>
      <w:r>
        <w:rPr>
          <w:sz w:val="26"/>
        </w:rPr>
        <w:t>налоговых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расходов</w:t>
      </w:r>
    </w:p>
    <w:p w:rsidR="004E06E7" w:rsidRDefault="004E06E7">
      <w:pPr>
        <w:pStyle w:val="a3"/>
        <w:rPr>
          <w:sz w:val="20"/>
        </w:rPr>
      </w:pPr>
    </w:p>
    <w:p w:rsidR="004E06E7" w:rsidRDefault="004E06E7">
      <w:pPr>
        <w:pStyle w:val="a3"/>
        <w:spacing w:before="4"/>
      </w:pPr>
    </w:p>
    <w:p w:rsidR="004E06E7" w:rsidRDefault="00252B07">
      <w:pPr>
        <w:spacing w:before="88"/>
        <w:ind w:left="6168" w:right="6489"/>
        <w:jc w:val="center"/>
        <w:rPr>
          <w:sz w:val="26"/>
        </w:rPr>
      </w:pPr>
      <w:r>
        <w:rPr>
          <w:sz w:val="26"/>
        </w:rPr>
        <w:t>Перечень</w:t>
      </w:r>
      <w:r>
        <w:rPr>
          <w:spacing w:val="-17"/>
          <w:sz w:val="26"/>
        </w:rPr>
        <w:t xml:space="preserve"> </w:t>
      </w:r>
      <w:r>
        <w:rPr>
          <w:sz w:val="26"/>
        </w:rPr>
        <w:t>показателей налогового расхода</w:t>
      </w:r>
    </w:p>
    <w:p w:rsidR="004E06E7" w:rsidRDefault="009C6B2A">
      <w:pPr>
        <w:pStyle w:val="a3"/>
        <w:spacing w:before="10"/>
        <w:rPr>
          <w:sz w:val="22"/>
        </w:rPr>
      </w:pPr>
      <w:r>
        <w:pict>
          <v:shape id="docshape3" o:spid="_x0000_s1029" style="position:absolute;margin-left:238.95pt;margin-top:14.65pt;width:363.85pt;height:.1pt;z-index:-15727616;mso-wrap-distance-left:0;mso-wrap-distance-right:0;mso-position-horizontal-relative:page" coordorigin="4779,293" coordsize="7277,0" o:spt="100" adj="0,,0" path="m4779,293r1037,m5818,293r777,m6597,293r519,m7118,293r1037,m8157,293r777,m8936,293r519,m9457,293r1037,m10496,293r777,m11275,293r519,m11796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Default="00252B07">
      <w:pPr>
        <w:spacing w:line="252" w:lineRule="exact"/>
        <w:ind w:right="316"/>
        <w:jc w:val="center"/>
      </w:pPr>
      <w:r>
        <w:t>(наименование</w:t>
      </w:r>
      <w:r>
        <w:rPr>
          <w:spacing w:val="-10"/>
        </w:rPr>
        <w:t xml:space="preserve"> </w:t>
      </w:r>
      <w:r>
        <w:t>налогового</w:t>
      </w:r>
      <w:r>
        <w:rPr>
          <w:spacing w:val="-8"/>
        </w:rPr>
        <w:t xml:space="preserve"> </w:t>
      </w:r>
      <w:r>
        <w:t>расхода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образования)</w:t>
      </w:r>
    </w:p>
    <w:p w:rsidR="004E06E7" w:rsidRDefault="00252B07">
      <w:pPr>
        <w:tabs>
          <w:tab w:val="left" w:pos="2316"/>
        </w:tabs>
        <w:spacing w:before="122"/>
        <w:ind w:right="260"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ab/>
      </w:r>
    </w:p>
    <w:p w:rsidR="004E06E7" w:rsidRDefault="004E06E7">
      <w:pPr>
        <w:pStyle w:val="a3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801"/>
        </w:trPr>
        <w:tc>
          <w:tcPr>
            <w:tcW w:w="14742" w:type="dxa"/>
            <w:gridSpan w:val="5"/>
          </w:tcPr>
          <w:p w:rsidR="004E06E7" w:rsidRDefault="00252B07">
            <w:pPr>
              <w:pStyle w:val="TableParagraph"/>
              <w:spacing w:before="103"/>
              <w:ind w:left="4586" w:right="4579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I</w:t>
            </w:r>
          </w:p>
          <w:p w:rsidR="004E06E7" w:rsidRDefault="00252B07">
            <w:pPr>
              <w:pStyle w:val="TableParagraph"/>
              <w:spacing w:before="1"/>
              <w:ind w:left="4586" w:right="4579"/>
              <w:jc w:val="center"/>
              <w:rPr>
                <w:sz w:val="26"/>
              </w:rPr>
            </w:pPr>
            <w:r>
              <w:rPr>
                <w:sz w:val="26"/>
              </w:rPr>
              <w:t>Нормативные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</w:tr>
      <w:tr w:rsidR="004E06E7">
        <w:trPr>
          <w:trHeight w:val="14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318"/>
              <w:rPr>
                <w:sz w:val="26"/>
              </w:rPr>
            </w:pPr>
            <w:r>
              <w:rPr>
                <w:sz w:val="26"/>
              </w:rPr>
              <w:t>Наименования налогов, по которым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предусматриваются налоговые льготы (далее - </w:t>
            </w:r>
            <w:r>
              <w:rPr>
                <w:spacing w:val="-2"/>
                <w:sz w:val="26"/>
              </w:rPr>
              <w:t>льготы)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0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3"/>
              <w:ind w:left="62" w:right="182"/>
              <w:jc w:val="both"/>
              <w:rPr>
                <w:sz w:val="26"/>
              </w:rPr>
            </w:pPr>
            <w:r>
              <w:rPr>
                <w:sz w:val="26"/>
              </w:rPr>
              <w:t>Нормативные правовые акты, которыми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предусматриваются </w:t>
            </w:r>
            <w:r>
              <w:rPr>
                <w:spacing w:val="-2"/>
                <w:sz w:val="26"/>
              </w:rPr>
              <w:t>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5"/>
              <w:ind w:left="62" w:right="751"/>
              <w:rPr>
                <w:sz w:val="26"/>
              </w:rPr>
            </w:pPr>
            <w:r>
              <w:rPr>
                <w:sz w:val="26"/>
              </w:rPr>
              <w:t>Категории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плательщиков налогов, для которых предусмотрены 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503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5"/>
              <w:ind w:left="62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предоставления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льгот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</w:tbl>
    <w:p w:rsidR="004E06E7" w:rsidRDefault="004E06E7">
      <w:pPr>
        <w:rPr>
          <w:sz w:val="24"/>
        </w:rPr>
        <w:sectPr w:rsidR="004E06E7">
          <w:pgSz w:w="16840" w:h="11910" w:orient="landscape"/>
          <w:pgMar w:top="78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13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категория</w:t>
            </w:r>
          </w:p>
          <w:p w:rsidR="004E06E7" w:rsidRDefault="00252B07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>плательщиков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налогов,</w:t>
            </w:r>
          </w:p>
          <w:p w:rsidR="004E06E7" w:rsidRDefault="00252B07">
            <w:pPr>
              <w:pStyle w:val="TableParagraph"/>
              <w:spacing w:before="2"/>
              <w:ind w:left="62" w:right="8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которых</w:t>
            </w:r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предусмотрены </w:t>
            </w:r>
            <w:r>
              <w:rPr>
                <w:spacing w:val="-2"/>
                <w:sz w:val="26"/>
              </w:rPr>
              <w:t>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4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698"/>
              <w:rPr>
                <w:sz w:val="26"/>
              </w:rPr>
            </w:pPr>
            <w:r>
              <w:rPr>
                <w:sz w:val="26"/>
              </w:rPr>
              <w:t>Даты вступления в силу положений нормативных правовых актов, устанавливающих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3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3"/>
              <w:ind w:left="62" w:right="583"/>
              <w:rPr>
                <w:sz w:val="26"/>
              </w:rPr>
            </w:pPr>
            <w:r>
              <w:rPr>
                <w:sz w:val="26"/>
              </w:rPr>
              <w:t xml:space="preserve">Дата начала действия, </w:t>
            </w:r>
            <w:r>
              <w:rPr>
                <w:spacing w:val="-2"/>
                <w:sz w:val="26"/>
              </w:rPr>
              <w:t xml:space="preserve">предоставленного </w:t>
            </w:r>
            <w:r>
              <w:rPr>
                <w:sz w:val="26"/>
              </w:rPr>
              <w:t>нормативными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правовыми актами права на 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4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85"/>
              <w:rPr>
                <w:sz w:val="26"/>
              </w:rPr>
            </w:pPr>
            <w:r>
              <w:rPr>
                <w:sz w:val="26"/>
              </w:rPr>
              <w:t>Период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налоговых льгот, предоставленных нормативными правовыми </w:t>
            </w:r>
            <w:r>
              <w:rPr>
                <w:spacing w:val="-2"/>
                <w:sz w:val="26"/>
              </w:rPr>
              <w:t>актами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398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85"/>
              <w:rPr>
                <w:sz w:val="26"/>
              </w:rPr>
            </w:pPr>
            <w:r>
              <w:rPr>
                <w:sz w:val="26"/>
              </w:rPr>
              <w:t>Даты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прекращения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действия льгот, установленные нормативными правовыми</w:t>
            </w:r>
          </w:p>
          <w:p w:rsidR="004E06E7" w:rsidRDefault="00252B07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pacing w:val="-2"/>
                <w:sz w:val="26"/>
              </w:rPr>
              <w:t>актами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801"/>
        </w:trPr>
        <w:tc>
          <w:tcPr>
            <w:tcW w:w="14742" w:type="dxa"/>
            <w:gridSpan w:val="5"/>
          </w:tcPr>
          <w:p w:rsidR="004E06E7" w:rsidRDefault="00252B07">
            <w:pPr>
              <w:pStyle w:val="TableParagraph"/>
              <w:spacing w:before="102"/>
              <w:ind w:left="4586" w:right="4579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II</w:t>
            </w:r>
          </w:p>
          <w:p w:rsidR="004E06E7" w:rsidRDefault="00252B07">
            <w:pPr>
              <w:pStyle w:val="TableParagraph"/>
              <w:spacing w:before="2"/>
              <w:ind w:left="4586" w:right="4514"/>
              <w:jc w:val="center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</w:tr>
    </w:tbl>
    <w:p w:rsidR="004E06E7" w:rsidRDefault="004E06E7">
      <w:pPr>
        <w:jc w:val="center"/>
        <w:rPr>
          <w:sz w:val="26"/>
        </w:rPr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116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3634" w:type="dxa"/>
          </w:tcPr>
          <w:p w:rsidR="004E06E7" w:rsidRPr="00184DC6" w:rsidRDefault="00252B07">
            <w:pPr>
              <w:pStyle w:val="TableParagraph"/>
              <w:spacing w:before="100"/>
              <w:ind w:left="62" w:right="85"/>
              <w:rPr>
                <w:sz w:val="26"/>
                <w:szCs w:val="26"/>
              </w:rPr>
            </w:pPr>
            <w:r w:rsidRPr="00184DC6">
              <w:rPr>
                <w:sz w:val="26"/>
                <w:szCs w:val="26"/>
              </w:rPr>
              <w:t>Наименование налоговых льгот,</w:t>
            </w:r>
            <w:r w:rsidRPr="00184DC6">
              <w:rPr>
                <w:spacing w:val="-13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освобождений</w:t>
            </w:r>
            <w:r w:rsidRPr="00184DC6">
              <w:rPr>
                <w:spacing w:val="-13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и</w:t>
            </w:r>
            <w:r w:rsidRPr="00184DC6">
              <w:rPr>
                <w:spacing w:val="-13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иных преференций по налогам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5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5"/>
              <w:ind w:left="62" w:right="85"/>
              <w:rPr>
                <w:sz w:val="26"/>
              </w:rPr>
            </w:pPr>
            <w:r>
              <w:rPr>
                <w:sz w:val="26"/>
              </w:rPr>
              <w:t>Размер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налоговой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ставки,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 пределах которой предоставляются льготы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803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85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налоговых </w:t>
            </w:r>
            <w:r>
              <w:rPr>
                <w:spacing w:val="-2"/>
                <w:sz w:val="26"/>
              </w:rPr>
              <w:t>расходов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5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3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3"/>
              <w:ind w:left="62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предоставления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льгот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 w:rsidTr="00184DC6">
        <w:trPr>
          <w:trHeight w:val="2204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3634" w:type="dxa"/>
          </w:tcPr>
          <w:p w:rsidR="004E06E7" w:rsidRPr="00184DC6" w:rsidRDefault="00252B07">
            <w:pPr>
              <w:pStyle w:val="TableParagraph"/>
              <w:spacing w:before="102"/>
              <w:ind w:left="62" w:right="705"/>
              <w:rPr>
                <w:sz w:val="26"/>
                <w:szCs w:val="26"/>
              </w:rPr>
            </w:pPr>
            <w:r w:rsidRPr="00184DC6">
              <w:rPr>
                <w:sz w:val="26"/>
                <w:szCs w:val="26"/>
              </w:rPr>
              <w:t>Показатели</w:t>
            </w:r>
            <w:r w:rsidRPr="00184DC6">
              <w:rPr>
                <w:spacing w:val="-17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(индикаторы) достижения целей</w:t>
            </w:r>
          </w:p>
          <w:p w:rsidR="004E06E7" w:rsidRDefault="00252B07" w:rsidP="00184DC6">
            <w:pPr>
              <w:pStyle w:val="TableParagraph"/>
              <w:spacing w:before="1"/>
              <w:ind w:left="62" w:right="85"/>
              <w:rPr>
                <w:sz w:val="26"/>
              </w:rPr>
            </w:pPr>
            <w:r w:rsidRPr="00184DC6">
              <w:rPr>
                <w:sz w:val="26"/>
                <w:szCs w:val="26"/>
              </w:rPr>
              <w:t>муниципальных</w:t>
            </w:r>
            <w:r w:rsidRPr="00184DC6">
              <w:rPr>
                <w:spacing w:val="-18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программ</w:t>
            </w:r>
            <w:r w:rsidRPr="00184DC6">
              <w:rPr>
                <w:spacing w:val="-17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 xml:space="preserve">и (или) целей социально- экономической политики в </w:t>
            </w:r>
            <w:r w:rsidRPr="00184DC6">
              <w:rPr>
                <w:spacing w:val="-2"/>
                <w:sz w:val="26"/>
                <w:szCs w:val="26"/>
              </w:rPr>
              <w:t>связи</w:t>
            </w:r>
            <w:r w:rsidR="00184DC6">
              <w:rPr>
                <w:spacing w:val="-2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с</w:t>
            </w:r>
            <w:r w:rsidRPr="00184DC6">
              <w:rPr>
                <w:spacing w:val="-12"/>
                <w:sz w:val="26"/>
                <w:szCs w:val="26"/>
              </w:rPr>
              <w:t xml:space="preserve"> </w:t>
            </w:r>
            <w:r w:rsidRPr="00184DC6">
              <w:rPr>
                <w:sz w:val="26"/>
                <w:szCs w:val="26"/>
              </w:rPr>
              <w:t>предоставлением</w:t>
            </w:r>
            <w:r w:rsidRPr="00184DC6">
              <w:rPr>
                <w:spacing w:val="-11"/>
                <w:sz w:val="26"/>
                <w:szCs w:val="26"/>
              </w:rPr>
              <w:t xml:space="preserve"> </w:t>
            </w:r>
            <w:r w:rsidRPr="00184DC6">
              <w:rPr>
                <w:spacing w:val="-2"/>
                <w:sz w:val="26"/>
                <w:szCs w:val="26"/>
              </w:rPr>
              <w:t>льгот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22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579"/>
              <w:rPr>
                <w:sz w:val="26"/>
              </w:rPr>
            </w:pPr>
            <w:r>
              <w:rPr>
                <w:sz w:val="26"/>
              </w:rPr>
              <w:t>Значения показателей (индикаторов)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достижения целей муниципальных программ и (или) целей</w:t>
            </w:r>
          </w:p>
          <w:p w:rsidR="004E06E7" w:rsidRDefault="00252B07">
            <w:pPr>
              <w:pStyle w:val="TableParagraph"/>
              <w:spacing w:before="2"/>
              <w:ind w:left="62" w:right="85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социально-экономической </w:t>
            </w:r>
            <w:r>
              <w:rPr>
                <w:sz w:val="26"/>
              </w:rPr>
              <w:t>политики в связи</w:t>
            </w:r>
          </w:p>
          <w:p w:rsidR="004E06E7" w:rsidRDefault="00252B07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предоставлением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льгот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</w:tbl>
    <w:p w:rsidR="004E06E7" w:rsidRDefault="004E06E7">
      <w:pPr>
        <w:rPr>
          <w:sz w:val="26"/>
        </w:rPr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3492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751"/>
              <w:rPr>
                <w:sz w:val="26"/>
              </w:rPr>
            </w:pPr>
            <w:r>
              <w:rPr>
                <w:sz w:val="26"/>
              </w:rPr>
              <w:t>Прогнозные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(оценочные) значения показателей</w:t>
            </w:r>
          </w:p>
          <w:p w:rsidR="004E06E7" w:rsidRDefault="00252B07">
            <w:pPr>
              <w:pStyle w:val="TableParagraph"/>
              <w:spacing w:before="1"/>
              <w:ind w:left="62" w:right="579"/>
              <w:rPr>
                <w:sz w:val="26"/>
              </w:rPr>
            </w:pPr>
            <w:r>
              <w:rPr>
                <w:sz w:val="26"/>
              </w:rPr>
              <w:t>(индикаторов)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достижения целей муниципальных программ и (или) целей</w:t>
            </w:r>
          </w:p>
          <w:p w:rsidR="004E06E7" w:rsidRDefault="00252B07">
            <w:pPr>
              <w:pStyle w:val="TableParagraph"/>
              <w:ind w:left="62" w:right="85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социально-экономической </w:t>
            </w:r>
            <w:r>
              <w:rPr>
                <w:sz w:val="26"/>
              </w:rPr>
              <w:t>политики в связи с предоставлением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льгот</w:t>
            </w:r>
          </w:p>
          <w:p w:rsidR="004E06E7" w:rsidRDefault="00252B07">
            <w:pPr>
              <w:pStyle w:val="TableParagraph"/>
              <w:spacing w:before="1"/>
              <w:ind w:left="62" w:right="314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год, очередной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плановый период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1170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3634" w:type="dxa"/>
          </w:tcPr>
          <w:p w:rsidR="004E06E7" w:rsidRPr="00231331" w:rsidRDefault="00252B07">
            <w:pPr>
              <w:pStyle w:val="TableParagraph"/>
              <w:spacing w:before="103"/>
              <w:ind w:left="62" w:right="913"/>
              <w:jc w:val="both"/>
              <w:rPr>
                <w:sz w:val="26"/>
                <w:szCs w:val="26"/>
              </w:rPr>
            </w:pPr>
            <w:r w:rsidRPr="00231331">
              <w:rPr>
                <w:sz w:val="26"/>
                <w:szCs w:val="26"/>
              </w:rPr>
              <w:t>Вид налоговых льгот, освобождений</w:t>
            </w:r>
            <w:r w:rsidRPr="00231331">
              <w:rPr>
                <w:spacing w:val="-18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и</w:t>
            </w:r>
            <w:r w:rsidRPr="00231331">
              <w:rPr>
                <w:spacing w:val="-17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 xml:space="preserve">иных </w:t>
            </w:r>
            <w:r w:rsidRPr="00231331">
              <w:rPr>
                <w:spacing w:val="-2"/>
                <w:sz w:val="26"/>
                <w:szCs w:val="26"/>
              </w:rPr>
              <w:t>преференций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3747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3634" w:type="dxa"/>
          </w:tcPr>
          <w:p w:rsidR="004E06E7" w:rsidRPr="00231331" w:rsidRDefault="00252B07">
            <w:pPr>
              <w:pStyle w:val="TableParagraph"/>
              <w:spacing w:before="100"/>
              <w:ind w:left="62"/>
              <w:rPr>
                <w:sz w:val="26"/>
                <w:szCs w:val="26"/>
              </w:rPr>
            </w:pPr>
            <w:r w:rsidRPr="00231331">
              <w:rPr>
                <w:spacing w:val="-2"/>
                <w:sz w:val="26"/>
                <w:szCs w:val="26"/>
              </w:rPr>
              <w:t>Наименования</w:t>
            </w:r>
          </w:p>
          <w:p w:rsidR="004E06E7" w:rsidRPr="00231331" w:rsidRDefault="00252B07">
            <w:pPr>
              <w:pStyle w:val="TableParagraph"/>
              <w:spacing w:before="3" w:line="322" w:lineRule="exact"/>
              <w:ind w:left="62"/>
              <w:rPr>
                <w:sz w:val="26"/>
                <w:szCs w:val="26"/>
              </w:rPr>
            </w:pPr>
            <w:r w:rsidRPr="00231331">
              <w:rPr>
                <w:spacing w:val="-2"/>
                <w:sz w:val="26"/>
                <w:szCs w:val="26"/>
              </w:rPr>
              <w:t>муниципальных,</w:t>
            </w:r>
          </w:p>
          <w:p w:rsidR="004E06E7" w:rsidRPr="00231331" w:rsidRDefault="00252B07">
            <w:pPr>
              <w:pStyle w:val="TableParagraph"/>
              <w:spacing w:line="322" w:lineRule="exact"/>
              <w:ind w:left="62"/>
              <w:rPr>
                <w:sz w:val="26"/>
                <w:szCs w:val="26"/>
              </w:rPr>
            </w:pPr>
            <w:r w:rsidRPr="00231331">
              <w:rPr>
                <w:sz w:val="26"/>
                <w:szCs w:val="26"/>
              </w:rPr>
              <w:t>нормативных</w:t>
            </w:r>
            <w:r w:rsidRPr="00231331">
              <w:rPr>
                <w:spacing w:val="-10"/>
                <w:sz w:val="26"/>
                <w:szCs w:val="26"/>
              </w:rPr>
              <w:t xml:space="preserve"> </w:t>
            </w:r>
            <w:r w:rsidRPr="00231331">
              <w:rPr>
                <w:spacing w:val="-2"/>
                <w:sz w:val="26"/>
                <w:szCs w:val="26"/>
              </w:rPr>
              <w:t>правовых</w:t>
            </w:r>
          </w:p>
          <w:p w:rsidR="004E06E7" w:rsidRPr="00231331" w:rsidRDefault="00252B07">
            <w:pPr>
              <w:pStyle w:val="TableParagraph"/>
              <w:ind w:left="62" w:right="186"/>
              <w:rPr>
                <w:sz w:val="26"/>
                <w:szCs w:val="26"/>
              </w:rPr>
            </w:pPr>
            <w:r w:rsidRPr="00231331">
              <w:rPr>
                <w:sz w:val="26"/>
                <w:szCs w:val="26"/>
              </w:rPr>
              <w:t xml:space="preserve">актов, определяющих цели </w:t>
            </w:r>
            <w:r w:rsidRPr="00231331">
              <w:rPr>
                <w:spacing w:val="-2"/>
                <w:sz w:val="26"/>
                <w:szCs w:val="26"/>
              </w:rPr>
              <w:t xml:space="preserve">социально-экономической </w:t>
            </w:r>
            <w:r w:rsidRPr="00231331">
              <w:rPr>
                <w:sz w:val="26"/>
                <w:szCs w:val="26"/>
              </w:rPr>
              <w:t>политики,</w:t>
            </w:r>
            <w:r w:rsidRPr="00231331">
              <w:rPr>
                <w:spacing w:val="-13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не</w:t>
            </w:r>
            <w:r w:rsidRPr="00231331">
              <w:rPr>
                <w:spacing w:val="-14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относящиеся</w:t>
            </w:r>
            <w:r w:rsidRPr="00231331">
              <w:rPr>
                <w:spacing w:val="-14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 xml:space="preserve">к </w:t>
            </w:r>
            <w:proofErr w:type="gramStart"/>
            <w:r w:rsidRPr="00231331">
              <w:rPr>
                <w:spacing w:val="-2"/>
                <w:sz w:val="26"/>
                <w:szCs w:val="26"/>
              </w:rPr>
              <w:t>муниципальным</w:t>
            </w:r>
            <w:proofErr w:type="gramEnd"/>
          </w:p>
          <w:p w:rsidR="004E06E7" w:rsidRPr="00231331" w:rsidRDefault="00252B07">
            <w:pPr>
              <w:pStyle w:val="TableParagraph"/>
              <w:spacing w:before="1"/>
              <w:ind w:left="62" w:right="85"/>
              <w:rPr>
                <w:sz w:val="26"/>
                <w:szCs w:val="26"/>
              </w:rPr>
            </w:pPr>
            <w:r w:rsidRPr="00231331">
              <w:rPr>
                <w:sz w:val="26"/>
                <w:szCs w:val="26"/>
              </w:rPr>
              <w:t>программам,</w:t>
            </w:r>
            <w:r w:rsidRPr="00231331">
              <w:rPr>
                <w:spacing w:val="-10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в</w:t>
            </w:r>
            <w:r w:rsidRPr="00231331">
              <w:rPr>
                <w:spacing w:val="-10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целях реализации,</w:t>
            </w:r>
            <w:r w:rsidRPr="00231331">
              <w:rPr>
                <w:spacing w:val="-6"/>
                <w:sz w:val="26"/>
                <w:szCs w:val="26"/>
              </w:rPr>
              <w:t xml:space="preserve"> </w:t>
            </w:r>
            <w:r w:rsidRPr="00231331">
              <w:rPr>
                <w:spacing w:val="-2"/>
                <w:sz w:val="26"/>
                <w:szCs w:val="26"/>
              </w:rPr>
              <w:t>которых</w:t>
            </w:r>
          </w:p>
          <w:p w:rsidR="004E06E7" w:rsidRDefault="00252B07">
            <w:pPr>
              <w:pStyle w:val="TableParagraph"/>
              <w:ind w:left="62" w:right="85"/>
              <w:rPr>
                <w:sz w:val="28"/>
              </w:rPr>
            </w:pPr>
            <w:r w:rsidRPr="00231331">
              <w:rPr>
                <w:sz w:val="26"/>
                <w:szCs w:val="26"/>
              </w:rPr>
              <w:t>предоставляются</w:t>
            </w:r>
            <w:r w:rsidRPr="00231331">
              <w:rPr>
                <w:spacing w:val="-18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налоговые льготы, освобождения и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</w:tbl>
    <w:p w:rsidR="004E06E7" w:rsidRDefault="004E06E7">
      <w:pPr>
        <w:rPr>
          <w:sz w:val="26"/>
        </w:rPr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846"/>
        </w:trPr>
        <w:tc>
          <w:tcPr>
            <w:tcW w:w="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634" w:type="dxa"/>
          </w:tcPr>
          <w:p w:rsidR="004E06E7" w:rsidRPr="00231331" w:rsidRDefault="00252B07">
            <w:pPr>
              <w:pStyle w:val="TableParagraph"/>
              <w:spacing w:before="100" w:line="242" w:lineRule="auto"/>
              <w:ind w:left="62" w:right="85"/>
              <w:rPr>
                <w:sz w:val="26"/>
                <w:szCs w:val="26"/>
              </w:rPr>
            </w:pPr>
            <w:r w:rsidRPr="00231331">
              <w:rPr>
                <w:sz w:val="26"/>
                <w:szCs w:val="26"/>
              </w:rPr>
              <w:t>иные</w:t>
            </w:r>
            <w:r w:rsidRPr="00231331">
              <w:rPr>
                <w:spacing w:val="-18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преференции</w:t>
            </w:r>
            <w:r w:rsidRPr="00231331">
              <w:rPr>
                <w:spacing w:val="-17"/>
                <w:sz w:val="26"/>
                <w:szCs w:val="26"/>
              </w:rPr>
              <w:t xml:space="preserve"> </w:t>
            </w:r>
            <w:r w:rsidRPr="00231331">
              <w:rPr>
                <w:sz w:val="26"/>
                <w:szCs w:val="26"/>
              </w:rPr>
              <w:t>для плательщиков</w:t>
            </w:r>
            <w:r w:rsidRPr="00231331">
              <w:rPr>
                <w:spacing w:val="-7"/>
                <w:sz w:val="26"/>
                <w:szCs w:val="26"/>
              </w:rPr>
              <w:t xml:space="preserve"> </w:t>
            </w:r>
            <w:r w:rsidRPr="00231331">
              <w:rPr>
                <w:spacing w:val="-2"/>
                <w:sz w:val="26"/>
                <w:szCs w:val="26"/>
              </w:rPr>
              <w:t>налогов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  <w:tr w:rsidR="004E06E7">
        <w:trPr>
          <w:trHeight w:val="4714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3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3634" w:type="dxa"/>
          </w:tcPr>
          <w:p w:rsidR="004E06E7" w:rsidRPr="007E4EF2" w:rsidRDefault="00252B07">
            <w:pPr>
              <w:pStyle w:val="TableParagraph"/>
              <w:spacing w:before="103"/>
              <w:ind w:left="62" w:right="85"/>
              <w:rPr>
                <w:sz w:val="26"/>
                <w:szCs w:val="26"/>
              </w:rPr>
            </w:pPr>
            <w:proofErr w:type="gramStart"/>
            <w:r w:rsidRPr="007E4EF2">
              <w:rPr>
                <w:sz w:val="26"/>
                <w:szCs w:val="26"/>
              </w:rPr>
              <w:t>Код</w:t>
            </w:r>
            <w:r w:rsidRPr="007E4EF2">
              <w:rPr>
                <w:spacing w:val="-18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>вида</w:t>
            </w:r>
            <w:r w:rsidRPr="007E4EF2">
              <w:rPr>
                <w:spacing w:val="-17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 xml:space="preserve">экономической деятельности (по </w:t>
            </w:r>
            <w:r w:rsidRPr="007E4EF2">
              <w:rPr>
                <w:spacing w:val="-2"/>
                <w:sz w:val="26"/>
                <w:szCs w:val="26"/>
              </w:rPr>
              <w:t>Общероссийскому</w:t>
            </w:r>
            <w:proofErr w:type="gramEnd"/>
          </w:p>
          <w:p w:rsidR="004E06E7" w:rsidRPr="007E4EF2" w:rsidRDefault="00252B07">
            <w:pPr>
              <w:pStyle w:val="TableParagraph"/>
              <w:ind w:left="62" w:right="85"/>
              <w:rPr>
                <w:sz w:val="26"/>
                <w:szCs w:val="26"/>
              </w:rPr>
            </w:pPr>
            <w:r w:rsidRPr="007E4EF2">
              <w:rPr>
                <w:sz w:val="26"/>
                <w:szCs w:val="26"/>
              </w:rPr>
              <w:t>классификатору</w:t>
            </w:r>
            <w:r w:rsidRPr="007E4EF2">
              <w:rPr>
                <w:spacing w:val="-18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 xml:space="preserve">видов </w:t>
            </w:r>
            <w:proofErr w:type="gramStart"/>
            <w:r w:rsidRPr="007E4EF2">
              <w:rPr>
                <w:spacing w:val="-2"/>
                <w:sz w:val="26"/>
                <w:szCs w:val="26"/>
              </w:rPr>
              <w:t>экономической</w:t>
            </w:r>
            <w:proofErr w:type="gramEnd"/>
          </w:p>
          <w:p w:rsidR="004E06E7" w:rsidRPr="007E4EF2" w:rsidRDefault="00252B07">
            <w:pPr>
              <w:pStyle w:val="TableParagraph"/>
              <w:spacing w:before="1"/>
              <w:ind w:left="62" w:right="85"/>
              <w:rPr>
                <w:sz w:val="26"/>
                <w:szCs w:val="26"/>
              </w:rPr>
            </w:pPr>
            <w:r w:rsidRPr="007E4EF2">
              <w:rPr>
                <w:sz w:val="26"/>
                <w:szCs w:val="26"/>
              </w:rPr>
              <w:t xml:space="preserve">деятельности), к </w:t>
            </w:r>
            <w:proofErr w:type="gramStart"/>
            <w:r w:rsidRPr="007E4EF2">
              <w:rPr>
                <w:sz w:val="26"/>
                <w:szCs w:val="26"/>
              </w:rPr>
              <w:t>которому</w:t>
            </w:r>
            <w:proofErr w:type="gramEnd"/>
            <w:r w:rsidRPr="007E4EF2">
              <w:rPr>
                <w:sz w:val="26"/>
                <w:szCs w:val="26"/>
              </w:rPr>
              <w:t xml:space="preserve"> относится</w:t>
            </w:r>
            <w:r w:rsidRPr="007E4EF2">
              <w:rPr>
                <w:spacing w:val="-18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>налоговый</w:t>
            </w:r>
            <w:r w:rsidRPr="007E4EF2">
              <w:rPr>
                <w:spacing w:val="-17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>расход (если налоговый расход обусловлен налоговыми</w:t>
            </w:r>
          </w:p>
          <w:p w:rsidR="004E06E7" w:rsidRPr="007E4EF2" w:rsidRDefault="00252B07">
            <w:pPr>
              <w:pStyle w:val="TableParagraph"/>
              <w:ind w:left="62"/>
              <w:rPr>
                <w:sz w:val="26"/>
                <w:szCs w:val="26"/>
              </w:rPr>
            </w:pPr>
            <w:r w:rsidRPr="007E4EF2">
              <w:rPr>
                <w:sz w:val="26"/>
                <w:szCs w:val="26"/>
              </w:rPr>
              <w:t>льготами,</w:t>
            </w:r>
            <w:r w:rsidRPr="007E4EF2">
              <w:rPr>
                <w:spacing w:val="-18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>освобождениями</w:t>
            </w:r>
            <w:r w:rsidRPr="007E4EF2">
              <w:rPr>
                <w:spacing w:val="-17"/>
                <w:sz w:val="26"/>
                <w:szCs w:val="26"/>
              </w:rPr>
              <w:t xml:space="preserve"> </w:t>
            </w:r>
            <w:r w:rsidRPr="007E4EF2">
              <w:rPr>
                <w:sz w:val="26"/>
                <w:szCs w:val="26"/>
              </w:rPr>
              <w:t>и иными преференциями для отдельных видов</w:t>
            </w:r>
          </w:p>
          <w:p w:rsidR="004E06E7" w:rsidRDefault="00252B07">
            <w:pPr>
              <w:pStyle w:val="TableParagraph"/>
              <w:ind w:left="62" w:right="318"/>
              <w:rPr>
                <w:sz w:val="28"/>
              </w:rPr>
            </w:pPr>
            <w:r w:rsidRPr="007E4EF2">
              <w:rPr>
                <w:spacing w:val="-2"/>
                <w:sz w:val="26"/>
                <w:szCs w:val="26"/>
              </w:rPr>
              <w:t>экономической деятельности)</w:t>
            </w:r>
          </w:p>
        </w:tc>
        <w:tc>
          <w:tcPr>
            <w:tcW w:w="10597" w:type="dxa"/>
            <w:gridSpan w:val="3"/>
          </w:tcPr>
          <w:p w:rsidR="004E06E7" w:rsidRDefault="00252B07">
            <w:pPr>
              <w:pStyle w:val="TableParagraph"/>
              <w:spacing w:before="103"/>
              <w:ind w:left="63"/>
              <w:rPr>
                <w:sz w:val="26"/>
              </w:rPr>
            </w:pPr>
            <w:r>
              <w:rPr>
                <w:sz w:val="26"/>
              </w:rPr>
              <w:t>Указывается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льгот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относящихся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социальным</w:t>
            </w:r>
            <w:proofErr w:type="gramEnd"/>
          </w:p>
        </w:tc>
      </w:tr>
      <w:tr w:rsidR="004E06E7">
        <w:trPr>
          <w:trHeight w:val="801"/>
        </w:trPr>
        <w:tc>
          <w:tcPr>
            <w:tcW w:w="14742" w:type="dxa"/>
            <w:gridSpan w:val="5"/>
          </w:tcPr>
          <w:p w:rsidR="004E06E7" w:rsidRDefault="00252B07">
            <w:pPr>
              <w:pStyle w:val="TableParagraph"/>
              <w:spacing w:before="102" w:line="298" w:lineRule="exact"/>
              <w:ind w:left="4586" w:right="4575"/>
              <w:jc w:val="center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III</w:t>
            </w:r>
          </w:p>
          <w:p w:rsidR="004E06E7" w:rsidRDefault="00252B07">
            <w:pPr>
              <w:pStyle w:val="TableParagraph"/>
              <w:spacing w:line="298" w:lineRule="exact"/>
              <w:ind w:left="4586" w:right="4577"/>
              <w:jc w:val="center"/>
              <w:rPr>
                <w:sz w:val="26"/>
              </w:rPr>
            </w:pPr>
            <w:r>
              <w:rPr>
                <w:sz w:val="26"/>
              </w:rPr>
              <w:t>Фискальные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</w:tr>
      <w:tr w:rsidR="004E06E7">
        <w:trPr>
          <w:trHeight w:val="19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318"/>
              <w:rPr>
                <w:sz w:val="26"/>
              </w:rPr>
            </w:pPr>
            <w:r>
              <w:rPr>
                <w:sz w:val="26"/>
              </w:rPr>
              <w:t xml:space="preserve">Объем налоговых льгот, освобождений и иных </w:t>
            </w:r>
            <w:r>
              <w:rPr>
                <w:spacing w:val="-2"/>
                <w:sz w:val="26"/>
              </w:rPr>
              <w:t xml:space="preserve">преференций, </w:t>
            </w:r>
            <w:r>
              <w:rPr>
                <w:sz w:val="26"/>
              </w:rPr>
              <w:t>предоставленных для плательщиков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налогов,</w:t>
            </w:r>
            <w:r>
              <w:rPr>
                <w:spacing w:val="-1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06E7" w:rsidRDefault="00252B07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нормативными</w:t>
            </w:r>
            <w:proofErr w:type="gramEnd"/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6"/>
              </w:rPr>
            </w:pPr>
          </w:p>
        </w:tc>
      </w:tr>
    </w:tbl>
    <w:p w:rsidR="004E06E7" w:rsidRDefault="004E06E7">
      <w:pPr>
        <w:rPr>
          <w:sz w:val="26"/>
        </w:rPr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34"/>
        <w:gridCol w:w="3511"/>
        <w:gridCol w:w="3542"/>
        <w:gridCol w:w="3544"/>
      </w:tblGrid>
      <w:tr w:rsidR="004E06E7">
        <w:trPr>
          <w:trHeight w:val="11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79" w:right="6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730" w:right="85" w:hanging="63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Default="00252B07">
            <w:pPr>
              <w:pStyle w:val="TableParagraph"/>
              <w:spacing w:before="102"/>
              <w:ind w:left="336" w:right="325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2" w:type="dxa"/>
          </w:tcPr>
          <w:p w:rsidR="004E06E7" w:rsidRDefault="00252B07">
            <w:pPr>
              <w:pStyle w:val="TableParagraph"/>
              <w:spacing w:before="102"/>
              <w:ind w:left="354" w:right="338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  <w:tc>
          <w:tcPr>
            <w:tcW w:w="3544" w:type="dxa"/>
          </w:tcPr>
          <w:p w:rsidR="004E06E7" w:rsidRDefault="00252B07">
            <w:pPr>
              <w:pStyle w:val="TableParagraph"/>
              <w:spacing w:before="102"/>
              <w:ind w:left="357" w:right="337"/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характеристики налогового расхода (по </w:t>
            </w:r>
            <w:r>
              <w:rPr>
                <w:spacing w:val="-2"/>
                <w:sz w:val="26"/>
              </w:rPr>
              <w:t>категориям)</w:t>
            </w:r>
          </w:p>
        </w:tc>
      </w:tr>
      <w:tr w:rsidR="004E06E7">
        <w:trPr>
          <w:trHeight w:val="1399"/>
        </w:trPr>
        <w:tc>
          <w:tcPr>
            <w:tcW w:w="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257"/>
              <w:rPr>
                <w:sz w:val="26"/>
              </w:rPr>
            </w:pPr>
            <w:r>
              <w:rPr>
                <w:sz w:val="26"/>
              </w:rPr>
              <w:t>правовыми актами муниципального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образования за пятилетний период (тыс. </w:t>
            </w:r>
            <w:r>
              <w:rPr>
                <w:spacing w:val="-2"/>
                <w:sz w:val="26"/>
              </w:rPr>
              <w:t>руб.)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2296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2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2"/>
              <w:ind w:left="62" w:right="888"/>
              <w:rPr>
                <w:sz w:val="26"/>
              </w:rPr>
            </w:pPr>
            <w:r>
              <w:rPr>
                <w:sz w:val="26"/>
              </w:rPr>
              <w:t>Оценка объема предоставленных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льгот, освобождений и иных </w:t>
            </w:r>
            <w:r>
              <w:rPr>
                <w:spacing w:val="-2"/>
                <w:sz w:val="26"/>
              </w:rPr>
              <w:t>преференций</w:t>
            </w:r>
          </w:p>
          <w:p w:rsidR="004E06E7" w:rsidRDefault="00252B07">
            <w:pPr>
              <w:pStyle w:val="TableParagraph"/>
              <w:spacing w:before="2"/>
              <w:ind w:left="62" w:right="314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год, очередной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плановый период (тыс. руб.)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401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5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5"/>
              <w:ind w:left="62" w:right="1040"/>
              <w:rPr>
                <w:sz w:val="26"/>
              </w:rPr>
            </w:pPr>
            <w:r>
              <w:rPr>
                <w:sz w:val="26"/>
              </w:rPr>
              <w:t>Общая численность плательщиков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</w:p>
          <w:p w:rsidR="004E06E7" w:rsidRDefault="00252B07">
            <w:pPr>
              <w:pStyle w:val="TableParagraph"/>
              <w:ind w:left="62" w:right="8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отчетном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финансовом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году </w:t>
            </w:r>
            <w:r>
              <w:rPr>
                <w:spacing w:val="-2"/>
                <w:sz w:val="26"/>
              </w:rPr>
              <w:t>(единиц)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399"/>
        </w:trPr>
        <w:tc>
          <w:tcPr>
            <w:tcW w:w="511" w:type="dxa"/>
          </w:tcPr>
          <w:p w:rsidR="004E06E7" w:rsidRDefault="00252B07">
            <w:pPr>
              <w:pStyle w:val="TableParagraph"/>
              <w:spacing w:before="103"/>
              <w:ind w:left="109" w:right="10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  <w:tc>
          <w:tcPr>
            <w:tcW w:w="3634" w:type="dxa"/>
          </w:tcPr>
          <w:p w:rsidR="004E06E7" w:rsidRDefault="00252B07">
            <w:pPr>
              <w:pStyle w:val="TableParagraph"/>
              <w:spacing w:before="103"/>
              <w:ind w:left="62" w:right="371"/>
              <w:rPr>
                <w:sz w:val="26"/>
              </w:rPr>
            </w:pPr>
            <w:r>
              <w:rPr>
                <w:sz w:val="26"/>
              </w:rPr>
              <w:t>Численность плательщиков налогов,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воспользовавшихся правом на получение льгот</w:t>
            </w:r>
          </w:p>
          <w:p w:rsidR="004E06E7" w:rsidRDefault="00252B07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пятилетний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(единиц)</w:t>
            </w:r>
          </w:p>
        </w:tc>
        <w:tc>
          <w:tcPr>
            <w:tcW w:w="3511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</w:tbl>
    <w:p w:rsidR="004E06E7" w:rsidRDefault="004E06E7">
      <w:pPr>
        <w:pStyle w:val="a3"/>
        <w:rPr>
          <w:sz w:val="20"/>
        </w:rPr>
      </w:pPr>
    </w:p>
    <w:p w:rsidR="004E06E7" w:rsidRDefault="004E06E7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87"/>
        <w:gridCol w:w="3616"/>
        <w:gridCol w:w="2795"/>
      </w:tblGrid>
      <w:tr w:rsidR="004E06E7">
        <w:trPr>
          <w:trHeight w:val="279"/>
        </w:trPr>
        <w:tc>
          <w:tcPr>
            <w:tcW w:w="2987" w:type="dxa"/>
            <w:tcBorders>
              <w:bottom w:val="single" w:sz="6" w:space="0" w:color="000000"/>
            </w:tcBorders>
          </w:tcPr>
          <w:p w:rsidR="004E06E7" w:rsidRDefault="004E06E7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4E06E7" w:rsidRDefault="00252B07">
            <w:pPr>
              <w:pStyle w:val="TableParagraph"/>
              <w:tabs>
                <w:tab w:val="left" w:pos="3008"/>
              </w:tabs>
              <w:spacing w:line="260" w:lineRule="exact"/>
              <w:ind w:left="1970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_</w:t>
            </w:r>
          </w:p>
        </w:tc>
        <w:tc>
          <w:tcPr>
            <w:tcW w:w="2795" w:type="dxa"/>
          </w:tcPr>
          <w:p w:rsidR="004E06E7" w:rsidRDefault="00252B07">
            <w:pPr>
              <w:pStyle w:val="TableParagraph"/>
              <w:tabs>
                <w:tab w:val="left" w:pos="2267"/>
              </w:tabs>
              <w:spacing w:line="260" w:lineRule="exact"/>
              <w:ind w:right="47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4E06E7">
        <w:trPr>
          <w:trHeight w:val="498"/>
        </w:trPr>
        <w:tc>
          <w:tcPr>
            <w:tcW w:w="2987" w:type="dxa"/>
            <w:tcBorders>
              <w:top w:val="single" w:sz="6" w:space="0" w:color="000000"/>
            </w:tcBorders>
          </w:tcPr>
          <w:p w:rsidR="004E06E7" w:rsidRDefault="00252B07">
            <w:pPr>
              <w:pStyle w:val="TableParagraph"/>
              <w:spacing w:line="248" w:lineRule="exact"/>
            </w:pPr>
            <w:proofErr w:type="gramStart"/>
            <w:r>
              <w:t>(наименование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должности</w:t>
            </w:r>
            <w:proofErr w:type="gramEnd"/>
          </w:p>
          <w:p w:rsidR="004E06E7" w:rsidRDefault="00252B07">
            <w:pPr>
              <w:pStyle w:val="TableParagraph"/>
              <w:spacing w:before="2" w:line="233" w:lineRule="exact"/>
            </w:pPr>
            <w:r>
              <w:rPr>
                <w:spacing w:val="-2"/>
              </w:rPr>
              <w:t>руководителя)</w:t>
            </w:r>
          </w:p>
        </w:tc>
        <w:tc>
          <w:tcPr>
            <w:tcW w:w="3616" w:type="dxa"/>
          </w:tcPr>
          <w:p w:rsidR="004E06E7" w:rsidRDefault="00252B07">
            <w:pPr>
              <w:pStyle w:val="TableParagraph"/>
              <w:spacing w:line="243" w:lineRule="exact"/>
              <w:ind w:left="1970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2795" w:type="dxa"/>
          </w:tcPr>
          <w:p w:rsidR="004E06E7" w:rsidRDefault="00252B07">
            <w:pPr>
              <w:pStyle w:val="TableParagraph"/>
              <w:spacing w:line="243" w:lineRule="exact"/>
              <w:ind w:right="58"/>
              <w:jc w:val="right"/>
            </w:pPr>
            <w:r>
              <w:t>(расшифровка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подписи)</w:t>
            </w:r>
          </w:p>
        </w:tc>
      </w:tr>
    </w:tbl>
    <w:p w:rsidR="004E06E7" w:rsidRDefault="004E06E7">
      <w:pPr>
        <w:spacing w:line="243" w:lineRule="exact"/>
        <w:jc w:val="right"/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252B07">
      <w:pPr>
        <w:spacing w:before="139"/>
        <w:ind w:left="10767" w:right="434" w:firstLine="2316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7"/>
          <w:sz w:val="26"/>
        </w:rPr>
        <w:t xml:space="preserve"> </w:t>
      </w:r>
      <w:r>
        <w:rPr>
          <w:sz w:val="26"/>
        </w:rPr>
        <w:t>2 к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Методике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эффективности</w:t>
      </w:r>
    </w:p>
    <w:p w:rsidR="004E06E7" w:rsidRDefault="00252B07">
      <w:pPr>
        <w:spacing w:before="2"/>
        <w:ind w:right="431"/>
        <w:jc w:val="right"/>
        <w:rPr>
          <w:sz w:val="26"/>
        </w:rPr>
      </w:pPr>
      <w:r>
        <w:rPr>
          <w:sz w:val="26"/>
        </w:rPr>
        <w:t>налоговых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расходов</w:t>
      </w:r>
    </w:p>
    <w:p w:rsidR="004E06E7" w:rsidRDefault="004E06E7">
      <w:pPr>
        <w:pStyle w:val="a3"/>
        <w:rPr>
          <w:sz w:val="20"/>
        </w:rPr>
      </w:pPr>
    </w:p>
    <w:p w:rsidR="004E06E7" w:rsidRDefault="009C6B2A">
      <w:pPr>
        <w:pStyle w:val="a3"/>
        <w:spacing w:before="10"/>
      </w:pPr>
      <w:r>
        <w:pict>
          <v:shape id="docshape4" o:spid="_x0000_s1028" style="position:absolute;margin-left:414.65pt;margin-top:18.1pt;width:370.3pt;height:.1pt;z-index:-15727104;mso-wrap-distance-left:0;mso-wrap-distance-right:0;mso-position-horizontal-relative:page" coordorigin="8293,362" coordsize="7406,0" o:spt="100" adj="0,,0" path="m8293,362r1037,m9332,362r777,m10112,362r518,m10632,362r1037,m11671,362r777,m12451,362r518,m12971,362r1037,m14010,362r778,m14790,362r518,m15310,36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Default="00252B07">
      <w:pPr>
        <w:spacing w:line="275" w:lineRule="exact"/>
        <w:ind w:right="32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расхода)</w:t>
      </w:r>
    </w:p>
    <w:p w:rsidR="004E06E7" w:rsidRDefault="004E06E7">
      <w:pPr>
        <w:pStyle w:val="a3"/>
        <w:spacing w:before="2"/>
        <w:rPr>
          <w:sz w:val="26"/>
        </w:rPr>
      </w:pPr>
    </w:p>
    <w:p w:rsidR="004E06E7" w:rsidRDefault="00252B07">
      <w:pPr>
        <w:spacing w:line="298" w:lineRule="exact"/>
        <w:ind w:left="6166" w:right="6489"/>
        <w:jc w:val="center"/>
        <w:rPr>
          <w:sz w:val="26"/>
        </w:rPr>
      </w:pPr>
      <w:r>
        <w:rPr>
          <w:spacing w:val="-2"/>
          <w:sz w:val="26"/>
        </w:rPr>
        <w:t>Отчет</w:t>
      </w:r>
    </w:p>
    <w:p w:rsidR="004E06E7" w:rsidRDefault="00252B07">
      <w:pPr>
        <w:spacing w:line="298" w:lineRule="exact"/>
        <w:ind w:right="320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0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налогового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расхода</w:t>
      </w:r>
    </w:p>
    <w:p w:rsidR="004E06E7" w:rsidRDefault="009C6B2A">
      <w:pPr>
        <w:pStyle w:val="a3"/>
        <w:rPr>
          <w:sz w:val="23"/>
        </w:rPr>
      </w:pPr>
      <w:r>
        <w:pict>
          <v:shape id="docshape5" o:spid="_x0000_s1027" style="position:absolute;margin-left:238.95pt;margin-top:14.7pt;width:363.85pt;height:.1pt;z-index:-15726592;mso-wrap-distance-left:0;mso-wrap-distance-right:0;mso-position-horizontal-relative:page" coordorigin="4779,294" coordsize="7277,0" o:spt="100" adj="0,,0" path="m4779,294r1037,m5818,294r777,m6597,294r519,m7118,294r1037,m8157,294r777,m8936,294r519,m9457,294r1037,m10496,294r777,m11275,294r519,m11796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Default="00252B07">
      <w:pPr>
        <w:spacing w:line="275" w:lineRule="exact"/>
        <w:ind w:right="319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расхода)</w:t>
      </w:r>
    </w:p>
    <w:p w:rsidR="004E06E7" w:rsidRDefault="00252B07">
      <w:pPr>
        <w:tabs>
          <w:tab w:val="left" w:pos="2315"/>
        </w:tabs>
        <w:spacing w:before="123"/>
        <w:ind w:right="260"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ab/>
      </w:r>
    </w:p>
    <w:p w:rsidR="004E06E7" w:rsidRDefault="004E06E7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58"/>
        <w:gridCol w:w="1700"/>
        <w:gridCol w:w="7517"/>
      </w:tblGrid>
      <w:tr w:rsidR="004E06E7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3"/>
              <w:ind w:left="129" w:right="114" w:firstLine="50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3"/>
              <w:ind w:left="556" w:firstLine="93"/>
              <w:rPr>
                <w:sz w:val="26"/>
              </w:rPr>
            </w:pPr>
            <w:r>
              <w:rPr>
                <w:sz w:val="26"/>
              </w:rPr>
              <w:t>Наименование показателя оценки эффективности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  <w:tc>
          <w:tcPr>
            <w:tcW w:w="1700" w:type="dxa"/>
          </w:tcPr>
          <w:p w:rsidR="004E06E7" w:rsidRDefault="00252B07">
            <w:pPr>
              <w:pStyle w:val="TableParagraph"/>
              <w:spacing w:before="103"/>
              <w:ind w:left="246" w:firstLine="91"/>
              <w:rPr>
                <w:sz w:val="26"/>
              </w:rPr>
            </w:pPr>
            <w:r>
              <w:rPr>
                <w:spacing w:val="-2"/>
                <w:sz w:val="26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Default="00252B07">
            <w:pPr>
              <w:pStyle w:val="TableParagraph"/>
              <w:spacing w:before="103"/>
              <w:ind w:left="1904"/>
              <w:rPr>
                <w:sz w:val="26"/>
              </w:rPr>
            </w:pPr>
            <w:r>
              <w:rPr>
                <w:sz w:val="26"/>
              </w:rPr>
              <w:t>Результат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эффективности</w:t>
            </w:r>
          </w:p>
        </w:tc>
      </w:tr>
      <w:tr w:rsidR="004E06E7">
        <w:trPr>
          <w:trHeight w:val="503"/>
        </w:trPr>
        <w:tc>
          <w:tcPr>
            <w:tcW w:w="14890" w:type="dxa"/>
            <w:gridSpan w:val="4"/>
          </w:tcPr>
          <w:p w:rsidR="004E06E7" w:rsidRDefault="00252B07">
            <w:pPr>
              <w:pStyle w:val="TableParagraph"/>
              <w:spacing w:before="105"/>
              <w:ind w:left="4224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</w:tr>
      <w:tr w:rsidR="004E06E7">
        <w:trPr>
          <w:trHeight w:val="5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9"/>
              <w:rPr>
                <w:sz w:val="26"/>
              </w:rPr>
            </w:pPr>
            <w:r>
              <w:rPr>
                <w:w w:val="95"/>
                <w:sz w:val="26"/>
              </w:rPr>
              <w:t>Целесообразность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налогового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расхода:</w:t>
            </w:r>
          </w:p>
        </w:tc>
        <w:tc>
          <w:tcPr>
            <w:tcW w:w="1700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1399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129" w:right="12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9"/>
              <w:rPr>
                <w:sz w:val="26"/>
              </w:rPr>
            </w:pPr>
            <w:r>
              <w:rPr>
                <w:sz w:val="26"/>
              </w:rPr>
              <w:t>Показатель (индикатор) соответствия налоговых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расходов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целям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муниципальных программ и (или) целям социально- экономической политики</w:t>
            </w:r>
          </w:p>
        </w:tc>
        <w:tc>
          <w:tcPr>
            <w:tcW w:w="1700" w:type="dxa"/>
          </w:tcPr>
          <w:p w:rsidR="004E06E7" w:rsidRDefault="00252B07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129" w:right="12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59"/>
              <w:rPr>
                <w:sz w:val="26"/>
              </w:rPr>
            </w:pPr>
            <w:r>
              <w:rPr>
                <w:sz w:val="26"/>
              </w:rPr>
              <w:t>Показатель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(индикатор)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востребованности налогового расхода</w:t>
            </w:r>
          </w:p>
        </w:tc>
        <w:tc>
          <w:tcPr>
            <w:tcW w:w="1700" w:type="dxa"/>
          </w:tcPr>
          <w:p w:rsidR="004E06E7" w:rsidRDefault="00252B07">
            <w:pPr>
              <w:pStyle w:val="TableParagraph"/>
              <w:spacing w:before="105"/>
              <w:ind w:left="61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5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9"/>
              <w:rPr>
                <w:sz w:val="26"/>
              </w:rPr>
            </w:pPr>
            <w:r>
              <w:rPr>
                <w:w w:val="95"/>
                <w:sz w:val="26"/>
              </w:rPr>
              <w:t>Результативность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налогового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расхода:</w:t>
            </w:r>
          </w:p>
        </w:tc>
        <w:tc>
          <w:tcPr>
            <w:tcW w:w="1700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129" w:right="12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5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критерия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результативности налогового расхода</w:t>
            </w:r>
          </w:p>
        </w:tc>
        <w:tc>
          <w:tcPr>
            <w:tcW w:w="1700" w:type="dxa"/>
          </w:tcPr>
          <w:p w:rsidR="004E06E7" w:rsidRDefault="00252B07">
            <w:pPr>
              <w:pStyle w:val="TableParagraph"/>
              <w:spacing w:before="105"/>
              <w:ind w:left="61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</w:tbl>
    <w:p w:rsidR="004E06E7" w:rsidRDefault="004E06E7">
      <w:pPr>
        <w:rPr>
          <w:sz w:val="24"/>
        </w:rPr>
        <w:sectPr w:rsidR="004E06E7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Default="004E06E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58"/>
        <w:gridCol w:w="1700"/>
        <w:gridCol w:w="7517"/>
      </w:tblGrid>
      <w:tr w:rsidR="004E06E7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129" w:right="114" w:firstLine="50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56" w:firstLine="93"/>
              <w:rPr>
                <w:sz w:val="26"/>
              </w:rPr>
            </w:pPr>
            <w:r>
              <w:rPr>
                <w:sz w:val="26"/>
              </w:rPr>
              <w:t>Наименование показателя оценки эффективности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  <w:tc>
          <w:tcPr>
            <w:tcW w:w="1700" w:type="dxa"/>
          </w:tcPr>
          <w:p w:rsidR="004E06E7" w:rsidRDefault="00252B07">
            <w:pPr>
              <w:pStyle w:val="TableParagraph"/>
              <w:spacing w:before="102"/>
              <w:ind w:left="246" w:firstLine="91"/>
              <w:rPr>
                <w:sz w:val="26"/>
              </w:rPr>
            </w:pPr>
            <w:r>
              <w:rPr>
                <w:spacing w:val="-2"/>
                <w:sz w:val="26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Default="00252B07">
            <w:pPr>
              <w:pStyle w:val="TableParagraph"/>
              <w:spacing w:before="102"/>
              <w:ind w:left="1904"/>
              <w:rPr>
                <w:sz w:val="26"/>
              </w:rPr>
            </w:pPr>
            <w:r>
              <w:rPr>
                <w:sz w:val="26"/>
              </w:rPr>
              <w:t>Результат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эффективности</w:t>
            </w:r>
          </w:p>
        </w:tc>
      </w:tr>
      <w:tr w:rsidR="004E06E7">
        <w:trPr>
          <w:trHeight w:val="503"/>
        </w:trPr>
        <w:tc>
          <w:tcPr>
            <w:tcW w:w="14890" w:type="dxa"/>
            <w:gridSpan w:val="4"/>
          </w:tcPr>
          <w:p w:rsidR="004E06E7" w:rsidRDefault="00252B07">
            <w:pPr>
              <w:pStyle w:val="TableParagraph"/>
              <w:spacing w:before="102"/>
              <w:ind w:left="3569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II.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расхода</w:t>
            </w:r>
          </w:p>
        </w:tc>
      </w:tr>
      <w:tr w:rsidR="004E06E7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9"/>
              <w:rPr>
                <w:sz w:val="26"/>
              </w:rPr>
            </w:pPr>
            <w:r>
              <w:rPr>
                <w:sz w:val="26"/>
              </w:rPr>
              <w:t>Вывод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достижении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целесообразности налогового расхода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2"/>
              <w:ind w:left="59"/>
              <w:rPr>
                <w:sz w:val="26"/>
              </w:rPr>
            </w:pPr>
            <w:r>
              <w:rPr>
                <w:sz w:val="26"/>
              </w:rPr>
              <w:t>Вывод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достижении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результативности налогового расхода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  <w:tr w:rsidR="004E06E7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Default="00252B07">
            <w:pPr>
              <w:pStyle w:val="TableParagraph"/>
              <w:spacing w:before="105"/>
              <w:ind w:left="59"/>
              <w:rPr>
                <w:sz w:val="26"/>
              </w:rPr>
            </w:pPr>
            <w:r>
              <w:rPr>
                <w:sz w:val="26"/>
              </w:rPr>
              <w:t>Предложения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(уточнения, отмены) предоставленных налоговых льгот</w:t>
            </w:r>
          </w:p>
        </w:tc>
        <w:tc>
          <w:tcPr>
            <w:tcW w:w="7517" w:type="dxa"/>
          </w:tcPr>
          <w:p w:rsidR="004E06E7" w:rsidRDefault="004E06E7">
            <w:pPr>
              <w:pStyle w:val="TableParagraph"/>
              <w:rPr>
                <w:sz w:val="24"/>
              </w:rPr>
            </w:pPr>
          </w:p>
        </w:tc>
      </w:tr>
    </w:tbl>
    <w:p w:rsidR="004E06E7" w:rsidRPr="00716AA4" w:rsidRDefault="009C6B2A">
      <w:pPr>
        <w:tabs>
          <w:tab w:val="left" w:pos="4691"/>
          <w:tab w:val="left" w:pos="5777"/>
          <w:tab w:val="left" w:pos="8045"/>
        </w:tabs>
        <w:spacing w:before="124" w:line="298" w:lineRule="exact"/>
        <w:ind w:left="3653"/>
        <w:rPr>
          <w:sz w:val="16"/>
          <w:u w:val="single"/>
        </w:rPr>
      </w:pPr>
      <w:r>
        <w:pict>
          <v:shape id="docshape6" o:spid="_x0000_s1026" style="position:absolute;left:0;text-align:left;margin-left:56.65pt;margin-top:20.9pt;width:149.4pt;height:.1pt;z-index:15731200;mso-position-horizontal-relative:page;mso-position-vertical-relative:text" coordorigin="1133,418" coordsize="2988,0" o:spt="100" adj="0,,0" path="m1133,418r1037,m2172,418r777,m2951,418r519,m3472,418r64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E4EF2">
        <w:rPr>
          <w:sz w:val="26"/>
          <w:u w:val="single"/>
        </w:rPr>
        <w:t xml:space="preserve">          </w:t>
      </w:r>
      <w:r w:rsidR="00252B07">
        <w:rPr>
          <w:sz w:val="26"/>
          <w:u w:val="single"/>
        </w:rPr>
        <w:tab/>
      </w:r>
      <w:r w:rsidR="00252B07">
        <w:rPr>
          <w:sz w:val="26"/>
        </w:rPr>
        <w:tab/>
      </w:r>
      <w:r w:rsidR="00716AA4">
        <w:rPr>
          <w:sz w:val="16"/>
          <w:u w:val="single"/>
        </w:rPr>
        <w:t>____________________________________________</w:t>
      </w:r>
    </w:p>
    <w:p w:rsidR="004E06E7" w:rsidRDefault="00252B07">
      <w:pPr>
        <w:tabs>
          <w:tab w:val="left" w:pos="3653"/>
          <w:tab w:val="left" w:pos="5069"/>
        </w:tabs>
        <w:spacing w:line="252" w:lineRule="exact"/>
        <w:ind w:left="112"/>
      </w:pPr>
      <w:proofErr w:type="gramStart"/>
      <w:r>
        <w:t>(наименование</w:t>
      </w:r>
      <w:r>
        <w:rPr>
          <w:spacing w:val="-7"/>
        </w:rPr>
        <w:t xml:space="preserve"> </w:t>
      </w:r>
      <w:r>
        <w:rPr>
          <w:spacing w:val="-2"/>
        </w:rPr>
        <w:t>должности</w:t>
      </w:r>
      <w:r>
        <w:tab/>
      </w:r>
      <w:r w:rsidR="007E4EF2">
        <w:t xml:space="preserve"> </w:t>
      </w:r>
      <w:r>
        <w:rPr>
          <w:spacing w:val="-2"/>
        </w:rPr>
        <w:t>(подпись)</w:t>
      </w:r>
      <w:r>
        <w:tab/>
      </w:r>
      <w:r w:rsidR="007E4EF2">
        <w:t xml:space="preserve">             </w:t>
      </w:r>
      <w:r>
        <w:t>(расшифровка</w:t>
      </w:r>
      <w:r>
        <w:rPr>
          <w:spacing w:val="-8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rPr>
          <w:spacing w:val="-2"/>
        </w:rPr>
        <w:t>руководителя)</w:t>
      </w:r>
      <w:bookmarkEnd w:id="0"/>
      <w:proofErr w:type="gramEnd"/>
    </w:p>
    <w:sectPr w:rsidR="004E06E7" w:rsidSect="004E06E7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7A2"/>
    <w:multiLevelType w:val="multilevel"/>
    <w:tmpl w:val="F7F2A6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1">
    <w:nsid w:val="21296831"/>
    <w:multiLevelType w:val="multilevel"/>
    <w:tmpl w:val="EC0C2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2">
    <w:nsid w:val="235D7277"/>
    <w:multiLevelType w:val="hybridMultilevel"/>
    <w:tmpl w:val="2772AF1C"/>
    <w:lvl w:ilvl="0" w:tplc="6138FAB0">
      <w:start w:val="1"/>
      <w:numFmt w:val="decimal"/>
      <w:lvlText w:val="%1."/>
      <w:lvlJc w:val="left"/>
      <w:pPr>
        <w:ind w:left="447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B8BE4E">
      <w:start w:val="1"/>
      <w:numFmt w:val="upperRoman"/>
      <w:lvlText w:val="%2."/>
      <w:lvlJc w:val="left"/>
      <w:pPr>
        <w:ind w:left="4478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8E895E">
      <w:numFmt w:val="bullet"/>
      <w:lvlText w:val="•"/>
      <w:lvlJc w:val="left"/>
      <w:pPr>
        <w:ind w:left="5078" w:hanging="233"/>
      </w:pPr>
      <w:rPr>
        <w:rFonts w:hint="default"/>
        <w:lang w:val="ru-RU" w:eastAsia="en-US" w:bidi="ar-SA"/>
      </w:rPr>
    </w:lvl>
    <w:lvl w:ilvl="3" w:tplc="68D2B550">
      <w:numFmt w:val="bullet"/>
      <w:lvlText w:val="•"/>
      <w:lvlJc w:val="left"/>
      <w:pPr>
        <w:ind w:left="5676" w:hanging="233"/>
      </w:pPr>
      <w:rPr>
        <w:rFonts w:hint="default"/>
        <w:lang w:val="ru-RU" w:eastAsia="en-US" w:bidi="ar-SA"/>
      </w:rPr>
    </w:lvl>
    <w:lvl w:ilvl="4" w:tplc="5EDCA44A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5" w:tplc="5524BF38">
      <w:numFmt w:val="bullet"/>
      <w:lvlText w:val="•"/>
      <w:lvlJc w:val="left"/>
      <w:pPr>
        <w:ind w:left="6873" w:hanging="233"/>
      </w:pPr>
      <w:rPr>
        <w:rFonts w:hint="default"/>
        <w:lang w:val="ru-RU" w:eastAsia="en-US" w:bidi="ar-SA"/>
      </w:rPr>
    </w:lvl>
    <w:lvl w:ilvl="6" w:tplc="676ACD7E">
      <w:numFmt w:val="bullet"/>
      <w:lvlText w:val="•"/>
      <w:lvlJc w:val="left"/>
      <w:pPr>
        <w:ind w:left="7472" w:hanging="233"/>
      </w:pPr>
      <w:rPr>
        <w:rFonts w:hint="default"/>
        <w:lang w:val="ru-RU" w:eastAsia="en-US" w:bidi="ar-SA"/>
      </w:rPr>
    </w:lvl>
    <w:lvl w:ilvl="7" w:tplc="1166BE18">
      <w:numFmt w:val="bullet"/>
      <w:lvlText w:val="•"/>
      <w:lvlJc w:val="left"/>
      <w:pPr>
        <w:ind w:left="8070" w:hanging="233"/>
      </w:pPr>
      <w:rPr>
        <w:rFonts w:hint="default"/>
        <w:lang w:val="ru-RU" w:eastAsia="en-US" w:bidi="ar-SA"/>
      </w:rPr>
    </w:lvl>
    <w:lvl w:ilvl="8" w:tplc="59F2073C">
      <w:numFmt w:val="bullet"/>
      <w:lvlText w:val="•"/>
      <w:lvlJc w:val="left"/>
      <w:pPr>
        <w:ind w:left="8669" w:hanging="233"/>
      </w:pPr>
      <w:rPr>
        <w:rFonts w:hint="default"/>
        <w:lang w:val="ru-RU" w:eastAsia="en-US" w:bidi="ar-SA"/>
      </w:rPr>
    </w:lvl>
  </w:abstractNum>
  <w:abstractNum w:abstractNumId="3">
    <w:nsid w:val="25F85E01"/>
    <w:multiLevelType w:val="hybridMultilevel"/>
    <w:tmpl w:val="10D873A6"/>
    <w:lvl w:ilvl="0" w:tplc="1FA0B2AE">
      <w:start w:val="1"/>
      <w:numFmt w:val="decimal"/>
      <w:lvlText w:val="%1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D2FD34">
      <w:numFmt w:val="bullet"/>
      <w:lvlText w:val="•"/>
      <w:lvlJc w:val="left"/>
      <w:pPr>
        <w:ind w:left="1094" w:hanging="435"/>
      </w:pPr>
      <w:rPr>
        <w:rFonts w:hint="default"/>
        <w:lang w:val="ru-RU" w:eastAsia="en-US" w:bidi="ar-SA"/>
      </w:rPr>
    </w:lvl>
    <w:lvl w:ilvl="2" w:tplc="7728BE78">
      <w:numFmt w:val="bullet"/>
      <w:lvlText w:val="•"/>
      <w:lvlJc w:val="left"/>
      <w:pPr>
        <w:ind w:left="2069" w:hanging="435"/>
      </w:pPr>
      <w:rPr>
        <w:rFonts w:hint="default"/>
        <w:lang w:val="ru-RU" w:eastAsia="en-US" w:bidi="ar-SA"/>
      </w:rPr>
    </w:lvl>
    <w:lvl w:ilvl="3" w:tplc="9DBE1BBC">
      <w:numFmt w:val="bullet"/>
      <w:lvlText w:val="•"/>
      <w:lvlJc w:val="left"/>
      <w:pPr>
        <w:ind w:left="3043" w:hanging="435"/>
      </w:pPr>
      <w:rPr>
        <w:rFonts w:hint="default"/>
        <w:lang w:val="ru-RU" w:eastAsia="en-US" w:bidi="ar-SA"/>
      </w:rPr>
    </w:lvl>
    <w:lvl w:ilvl="4" w:tplc="81A895D4">
      <w:numFmt w:val="bullet"/>
      <w:lvlText w:val="•"/>
      <w:lvlJc w:val="left"/>
      <w:pPr>
        <w:ind w:left="4018" w:hanging="435"/>
      </w:pPr>
      <w:rPr>
        <w:rFonts w:hint="default"/>
        <w:lang w:val="ru-RU" w:eastAsia="en-US" w:bidi="ar-SA"/>
      </w:rPr>
    </w:lvl>
    <w:lvl w:ilvl="5" w:tplc="61F0BEA2">
      <w:numFmt w:val="bullet"/>
      <w:lvlText w:val="•"/>
      <w:lvlJc w:val="left"/>
      <w:pPr>
        <w:ind w:left="4993" w:hanging="435"/>
      </w:pPr>
      <w:rPr>
        <w:rFonts w:hint="default"/>
        <w:lang w:val="ru-RU" w:eastAsia="en-US" w:bidi="ar-SA"/>
      </w:rPr>
    </w:lvl>
    <w:lvl w:ilvl="6" w:tplc="FF40CE08">
      <w:numFmt w:val="bullet"/>
      <w:lvlText w:val="•"/>
      <w:lvlJc w:val="left"/>
      <w:pPr>
        <w:ind w:left="5967" w:hanging="435"/>
      </w:pPr>
      <w:rPr>
        <w:rFonts w:hint="default"/>
        <w:lang w:val="ru-RU" w:eastAsia="en-US" w:bidi="ar-SA"/>
      </w:rPr>
    </w:lvl>
    <w:lvl w:ilvl="7" w:tplc="C8B42C52">
      <w:numFmt w:val="bullet"/>
      <w:lvlText w:val="•"/>
      <w:lvlJc w:val="left"/>
      <w:pPr>
        <w:ind w:left="6942" w:hanging="435"/>
      </w:pPr>
      <w:rPr>
        <w:rFonts w:hint="default"/>
        <w:lang w:val="ru-RU" w:eastAsia="en-US" w:bidi="ar-SA"/>
      </w:rPr>
    </w:lvl>
    <w:lvl w:ilvl="8" w:tplc="A51808FE">
      <w:numFmt w:val="bullet"/>
      <w:lvlText w:val="•"/>
      <w:lvlJc w:val="left"/>
      <w:pPr>
        <w:ind w:left="7917" w:hanging="435"/>
      </w:pPr>
      <w:rPr>
        <w:rFonts w:hint="default"/>
        <w:lang w:val="ru-RU" w:eastAsia="en-US" w:bidi="ar-SA"/>
      </w:rPr>
    </w:lvl>
  </w:abstractNum>
  <w:abstractNum w:abstractNumId="4">
    <w:nsid w:val="42B734AE"/>
    <w:multiLevelType w:val="hybridMultilevel"/>
    <w:tmpl w:val="7D14F980"/>
    <w:lvl w:ilvl="0" w:tplc="62364BC8">
      <w:start w:val="1"/>
      <w:numFmt w:val="decimal"/>
      <w:lvlText w:val="%1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045ADE">
      <w:numFmt w:val="bullet"/>
      <w:lvlText w:val="•"/>
      <w:lvlJc w:val="left"/>
      <w:pPr>
        <w:ind w:left="2120" w:hanging="425"/>
      </w:pPr>
      <w:rPr>
        <w:rFonts w:hint="default"/>
        <w:lang w:val="ru-RU" w:eastAsia="en-US" w:bidi="ar-SA"/>
      </w:rPr>
    </w:lvl>
    <w:lvl w:ilvl="2" w:tplc="76E0F8A2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24B0C798">
      <w:numFmt w:val="bullet"/>
      <w:lvlText w:val="•"/>
      <w:lvlJc w:val="left"/>
      <w:pPr>
        <w:ind w:left="3841" w:hanging="425"/>
      </w:pPr>
      <w:rPr>
        <w:rFonts w:hint="default"/>
        <w:lang w:val="ru-RU" w:eastAsia="en-US" w:bidi="ar-SA"/>
      </w:rPr>
    </w:lvl>
    <w:lvl w:ilvl="4" w:tplc="A546F77E">
      <w:numFmt w:val="bullet"/>
      <w:lvlText w:val="•"/>
      <w:lvlJc w:val="left"/>
      <w:pPr>
        <w:ind w:left="4702" w:hanging="425"/>
      </w:pPr>
      <w:rPr>
        <w:rFonts w:hint="default"/>
        <w:lang w:val="ru-RU" w:eastAsia="en-US" w:bidi="ar-SA"/>
      </w:rPr>
    </w:lvl>
    <w:lvl w:ilvl="5" w:tplc="445CD73E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05364414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3B8CF0DA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98904E52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5">
    <w:nsid w:val="4D156841"/>
    <w:multiLevelType w:val="multilevel"/>
    <w:tmpl w:val="8E40C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" w:hanging="2160"/>
      </w:pPr>
      <w:rPr>
        <w:rFonts w:hint="default"/>
      </w:rPr>
    </w:lvl>
  </w:abstractNum>
  <w:abstractNum w:abstractNumId="6">
    <w:nsid w:val="651362A1"/>
    <w:multiLevelType w:val="hybridMultilevel"/>
    <w:tmpl w:val="81785B4E"/>
    <w:lvl w:ilvl="0" w:tplc="411A092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5CD9C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4EF22D3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000988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0C63EA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E465CB8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F162DE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574C555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0FD83758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7">
    <w:nsid w:val="6D093B11"/>
    <w:multiLevelType w:val="hybridMultilevel"/>
    <w:tmpl w:val="AD726724"/>
    <w:lvl w:ilvl="0" w:tplc="8A1A991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8">
    <w:nsid w:val="7EFD1565"/>
    <w:multiLevelType w:val="hybridMultilevel"/>
    <w:tmpl w:val="FB64B818"/>
    <w:lvl w:ilvl="0" w:tplc="FD3A22E0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3652C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710F8A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5F2D05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2F2A78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4B58FF5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E08395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4E0264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53472B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06E7"/>
    <w:rsid w:val="000112BC"/>
    <w:rsid w:val="00066D9D"/>
    <w:rsid w:val="000B1230"/>
    <w:rsid w:val="00133774"/>
    <w:rsid w:val="00184DC6"/>
    <w:rsid w:val="001F7F19"/>
    <w:rsid w:val="00231331"/>
    <w:rsid w:val="00231AFB"/>
    <w:rsid w:val="002501C2"/>
    <w:rsid w:val="00252B07"/>
    <w:rsid w:val="002861A2"/>
    <w:rsid w:val="002A1170"/>
    <w:rsid w:val="002B6AF6"/>
    <w:rsid w:val="003045C5"/>
    <w:rsid w:val="003D645E"/>
    <w:rsid w:val="00463EB7"/>
    <w:rsid w:val="004E06E7"/>
    <w:rsid w:val="0053118E"/>
    <w:rsid w:val="00545177"/>
    <w:rsid w:val="005B25C9"/>
    <w:rsid w:val="005F26B1"/>
    <w:rsid w:val="005F6EFF"/>
    <w:rsid w:val="006C49C1"/>
    <w:rsid w:val="006D02C6"/>
    <w:rsid w:val="00716AA4"/>
    <w:rsid w:val="007A24C9"/>
    <w:rsid w:val="007E4EF2"/>
    <w:rsid w:val="008119D0"/>
    <w:rsid w:val="008C6AF7"/>
    <w:rsid w:val="009058CD"/>
    <w:rsid w:val="009C6B2A"/>
    <w:rsid w:val="00A05B35"/>
    <w:rsid w:val="00A7299C"/>
    <w:rsid w:val="00AB20E8"/>
    <w:rsid w:val="00B25BBC"/>
    <w:rsid w:val="00B80EDA"/>
    <w:rsid w:val="00BF1EEE"/>
    <w:rsid w:val="00C41910"/>
    <w:rsid w:val="00C70672"/>
    <w:rsid w:val="00C76253"/>
    <w:rsid w:val="00D20419"/>
    <w:rsid w:val="00D853C1"/>
    <w:rsid w:val="00D927CA"/>
    <w:rsid w:val="00E07D52"/>
    <w:rsid w:val="00E129C6"/>
    <w:rsid w:val="00EA2134"/>
    <w:rsid w:val="00F431DB"/>
    <w:rsid w:val="00F94341"/>
    <w:rsid w:val="00FB2DDE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6E7"/>
    <w:rPr>
      <w:sz w:val="28"/>
      <w:szCs w:val="28"/>
    </w:rPr>
  </w:style>
  <w:style w:type="paragraph" w:styleId="a4">
    <w:name w:val="List Paragraph"/>
    <w:basedOn w:val="a"/>
    <w:uiPriority w:val="1"/>
    <w:qFormat/>
    <w:rsid w:val="004E06E7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06E7"/>
  </w:style>
  <w:style w:type="character" w:styleId="a5">
    <w:name w:val="page number"/>
    <w:basedOn w:val="a0"/>
    <w:rsid w:val="0081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Admin</cp:lastModifiedBy>
  <cp:revision>49</cp:revision>
  <dcterms:created xsi:type="dcterms:W3CDTF">2022-07-24T15:01:00Z</dcterms:created>
  <dcterms:modified xsi:type="dcterms:W3CDTF">2022-11-01T08:33:00Z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