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DBC" w:rsidRPr="009F2DBC" w:rsidRDefault="009F2DBC" w:rsidP="009F2DBC">
      <w:pPr>
        <w:spacing w:after="0" w:line="240" w:lineRule="auto"/>
        <w:ind w:right="-6080"/>
        <w:rPr>
          <w:rFonts w:ascii="Arial" w:eastAsia="Times New Roman" w:hAnsi="Arial" w:cs="Arial"/>
          <w:b/>
          <w:sz w:val="24"/>
          <w:szCs w:val="24"/>
          <w:lang w:eastAsia="ru-RU"/>
        </w:rPr>
      </w:pPr>
      <w:r w:rsidRPr="009F2DBC">
        <w:rPr>
          <w:rFonts w:ascii="Arial" w:eastAsia="Times New Roman" w:hAnsi="Arial" w:cs="Arial"/>
          <w:b/>
          <w:sz w:val="24"/>
          <w:szCs w:val="24"/>
          <w:lang w:eastAsia="ru-RU"/>
        </w:rPr>
        <w:t xml:space="preserve">                                                29.08.2023 г. № 4/153-дмо</w:t>
      </w:r>
    </w:p>
    <w:p w:rsidR="009F2DBC" w:rsidRPr="009F2DBC" w:rsidRDefault="009F2DBC" w:rsidP="009F2DBC">
      <w:pPr>
        <w:spacing w:after="0" w:line="240" w:lineRule="auto"/>
        <w:ind w:left="-426" w:right="-6080"/>
        <w:jc w:val="both"/>
        <w:rPr>
          <w:rFonts w:ascii="Arial" w:eastAsia="Times New Roman" w:hAnsi="Arial" w:cs="Arial"/>
          <w:b/>
          <w:sz w:val="24"/>
          <w:szCs w:val="24"/>
          <w:lang w:eastAsia="ru-RU"/>
        </w:rPr>
      </w:pPr>
      <w:r w:rsidRPr="009F2DBC">
        <w:rPr>
          <w:rFonts w:ascii="Arial" w:eastAsia="Times New Roman" w:hAnsi="Arial" w:cs="Arial"/>
          <w:b/>
          <w:sz w:val="24"/>
          <w:szCs w:val="24"/>
          <w:lang w:eastAsia="ru-RU"/>
        </w:rPr>
        <w:t xml:space="preserve">                                                 РОССИЙСКАЯ  ФЕДЕРАЦИЯ</w:t>
      </w:r>
    </w:p>
    <w:p w:rsidR="009F2DBC" w:rsidRPr="009F2DBC" w:rsidRDefault="009F2DBC" w:rsidP="009F2DBC">
      <w:pPr>
        <w:spacing w:after="0" w:line="240" w:lineRule="auto"/>
        <w:ind w:left="-426" w:right="-6080"/>
        <w:jc w:val="both"/>
        <w:rPr>
          <w:rFonts w:ascii="Arial" w:eastAsia="Times New Roman" w:hAnsi="Arial" w:cs="Arial"/>
          <w:b/>
          <w:sz w:val="24"/>
          <w:szCs w:val="24"/>
          <w:lang w:eastAsia="ru-RU"/>
        </w:rPr>
      </w:pPr>
      <w:r w:rsidRPr="009F2DBC">
        <w:rPr>
          <w:rFonts w:ascii="Arial" w:eastAsia="Times New Roman" w:hAnsi="Arial" w:cs="Arial"/>
          <w:b/>
          <w:sz w:val="24"/>
          <w:szCs w:val="24"/>
          <w:lang w:eastAsia="ru-RU"/>
        </w:rPr>
        <w:t xml:space="preserve">                                                       ИРКУТСКАЯ ОБЛАСТЬ</w:t>
      </w:r>
    </w:p>
    <w:p w:rsidR="009F2DBC" w:rsidRPr="009F2DBC" w:rsidRDefault="009F2DBC" w:rsidP="009F2DBC">
      <w:pPr>
        <w:spacing w:after="0" w:line="240" w:lineRule="auto"/>
        <w:ind w:left="-426" w:right="-6080"/>
        <w:jc w:val="both"/>
        <w:rPr>
          <w:rFonts w:ascii="Arial" w:eastAsia="Times New Roman" w:hAnsi="Arial" w:cs="Arial"/>
          <w:b/>
          <w:sz w:val="24"/>
          <w:szCs w:val="24"/>
          <w:lang w:eastAsia="ru-RU"/>
        </w:rPr>
      </w:pPr>
      <w:r w:rsidRPr="009F2DBC">
        <w:rPr>
          <w:rFonts w:ascii="Arial" w:eastAsia="Times New Roman" w:hAnsi="Arial" w:cs="Arial"/>
          <w:b/>
          <w:sz w:val="24"/>
          <w:szCs w:val="24"/>
          <w:lang w:eastAsia="ru-RU"/>
        </w:rPr>
        <w:t xml:space="preserve">                                          АЛАРСКИЙ МУНИЦИПАЛЬНЫЙ РАЙОН</w:t>
      </w:r>
    </w:p>
    <w:p w:rsidR="009F2DBC" w:rsidRPr="009F2DBC" w:rsidRDefault="009F2DBC" w:rsidP="009F2DBC">
      <w:pPr>
        <w:spacing w:after="0" w:line="240" w:lineRule="auto"/>
        <w:ind w:left="-426" w:right="-426"/>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МУНИЦИПАЛЬНОЕ ОБРАЗОВАНИЕ «НЕЛЬХАЙ»</w:t>
      </w: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ДУМА</w:t>
      </w: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РЕШЕНИЕ</w:t>
      </w:r>
    </w:p>
    <w:p w:rsidR="009F2DBC" w:rsidRPr="009F2DBC" w:rsidRDefault="009F2DBC" w:rsidP="009F2DBC">
      <w:pPr>
        <w:spacing w:after="0" w:line="240" w:lineRule="auto"/>
        <w:jc w:val="center"/>
        <w:rPr>
          <w:rFonts w:ascii="Arial" w:eastAsia="Times New Roman" w:hAnsi="Arial" w:cs="Arial"/>
          <w:b/>
          <w:sz w:val="24"/>
          <w:szCs w:val="24"/>
          <w:lang w:eastAsia="ru-RU"/>
        </w:rPr>
      </w:pP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О ВНЕСЕНИИ ИЗМЕНЕНИЙ В РЕШЕНИЕ ДУМЫ МУНИЦИПАЛЬНОГО ОБРАЗОВАНИЯ «НЕЛЬХАЙ»</w:t>
      </w: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«О БЮДЖЕТЕ МУНИЦИПАЛЬНОГО ОБРАЗОВАНИЯ «НЕЛЬХАЙ» НА 2023 ГОД И НА ПЛАНОВЫЙ ПЕРИОД 2024-2025 ГОДОВ»</w:t>
      </w: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t xml:space="preserve"> от 29.12.2022г. № 4/133 - дмо</w:t>
      </w:r>
    </w:p>
    <w:p w:rsidR="009F2DBC" w:rsidRPr="009F2DBC" w:rsidRDefault="009F2DBC" w:rsidP="009F2DBC">
      <w:pPr>
        <w:spacing w:after="0" w:line="240" w:lineRule="auto"/>
        <w:jc w:val="center"/>
        <w:rPr>
          <w:rFonts w:ascii="Arial" w:eastAsia="Times New Roman" w:hAnsi="Arial" w:cs="Arial"/>
          <w:b/>
          <w:sz w:val="32"/>
          <w:szCs w:val="32"/>
          <w:lang w:eastAsia="ru-RU"/>
        </w:rPr>
      </w:pPr>
      <w:r w:rsidRPr="009F2DBC">
        <w:rPr>
          <w:rFonts w:ascii="Arial" w:eastAsia="Times New Roman" w:hAnsi="Arial" w:cs="Arial"/>
          <w:b/>
          <w:sz w:val="28"/>
          <w:szCs w:val="28"/>
          <w:lang w:eastAsia="ru-RU"/>
        </w:rPr>
        <w:t xml:space="preserve"> </w:t>
      </w:r>
    </w:p>
    <w:p w:rsidR="009F2DBC" w:rsidRPr="009F2DBC" w:rsidRDefault="009F2DBC" w:rsidP="009F2DBC">
      <w:pPr>
        <w:widowControl w:val="0"/>
        <w:autoSpaceDE w:val="0"/>
        <w:autoSpaceDN w:val="0"/>
        <w:spacing w:after="0" w:line="240" w:lineRule="auto"/>
        <w:jc w:val="center"/>
        <w:rPr>
          <w:rFonts w:ascii="Arial" w:eastAsia="Calibri" w:hAnsi="Arial" w:cs="Arial"/>
          <w:sz w:val="24"/>
          <w:szCs w:val="24"/>
          <w:lang w:eastAsia="ru-RU"/>
        </w:rPr>
      </w:pPr>
      <w:r w:rsidRPr="009F2DBC">
        <w:rPr>
          <w:rFonts w:ascii="Arial" w:eastAsia="Calibri" w:hAnsi="Arial" w:cs="Arial"/>
          <w:sz w:val="24"/>
          <w:szCs w:val="24"/>
          <w:lang w:eastAsia="ru-RU"/>
        </w:rPr>
        <w:t>Дума муниципального образования «Нельхай»</w:t>
      </w:r>
    </w:p>
    <w:p w:rsidR="009F2DBC" w:rsidRPr="009F2DBC" w:rsidRDefault="009F2DBC" w:rsidP="009F2DBC">
      <w:pPr>
        <w:widowControl w:val="0"/>
        <w:autoSpaceDE w:val="0"/>
        <w:autoSpaceDN w:val="0"/>
        <w:spacing w:after="0" w:line="240" w:lineRule="auto"/>
        <w:jc w:val="center"/>
        <w:rPr>
          <w:rFonts w:ascii="Arial" w:eastAsia="Calibri" w:hAnsi="Arial" w:cs="Arial"/>
          <w:sz w:val="24"/>
          <w:szCs w:val="24"/>
          <w:lang w:eastAsia="ru-RU"/>
        </w:rPr>
      </w:pPr>
    </w:p>
    <w:p w:rsidR="009F2DBC" w:rsidRPr="009F2DBC" w:rsidRDefault="009F2DBC" w:rsidP="009F2DBC">
      <w:pPr>
        <w:widowControl w:val="0"/>
        <w:autoSpaceDE w:val="0"/>
        <w:autoSpaceDN w:val="0"/>
        <w:spacing w:after="0" w:line="240" w:lineRule="auto"/>
        <w:jc w:val="center"/>
        <w:rPr>
          <w:rFonts w:ascii="Arial" w:eastAsia="Calibri" w:hAnsi="Arial" w:cs="Arial"/>
          <w:b/>
          <w:sz w:val="24"/>
          <w:szCs w:val="24"/>
          <w:lang w:eastAsia="ru-RU"/>
        </w:rPr>
      </w:pPr>
      <w:r w:rsidRPr="009F2DBC">
        <w:rPr>
          <w:rFonts w:ascii="Arial" w:eastAsia="Calibri" w:hAnsi="Arial" w:cs="Arial"/>
          <w:b/>
          <w:sz w:val="24"/>
          <w:szCs w:val="24"/>
          <w:lang w:eastAsia="ru-RU"/>
        </w:rPr>
        <w:t>РЕШИЛА:</w:t>
      </w:r>
    </w:p>
    <w:p w:rsidR="009F2DBC" w:rsidRPr="009F2DBC" w:rsidRDefault="009F2DBC" w:rsidP="009F2DBC">
      <w:pPr>
        <w:widowControl w:val="0"/>
        <w:autoSpaceDE w:val="0"/>
        <w:autoSpaceDN w:val="0"/>
        <w:spacing w:after="0" w:line="240" w:lineRule="auto"/>
        <w:jc w:val="center"/>
        <w:rPr>
          <w:rFonts w:ascii="Arial" w:eastAsia="Calibri" w:hAnsi="Arial" w:cs="Arial"/>
          <w:b/>
          <w:sz w:val="24"/>
          <w:szCs w:val="24"/>
          <w:lang w:eastAsia="ru-RU"/>
        </w:rPr>
      </w:pPr>
    </w:p>
    <w:p w:rsidR="009F2DBC" w:rsidRPr="009F2DBC" w:rsidRDefault="009F2DBC" w:rsidP="009F2DBC">
      <w:pPr>
        <w:tabs>
          <w:tab w:val="left" w:pos="6705"/>
        </w:tabs>
        <w:spacing w:after="0" w:line="240" w:lineRule="auto"/>
        <w:ind w:firstLine="709"/>
        <w:jc w:val="both"/>
        <w:rPr>
          <w:rFonts w:ascii="Arial" w:eastAsia="Calibri" w:hAnsi="Arial" w:cs="Arial"/>
          <w:lang w:eastAsia="ru-RU"/>
        </w:rPr>
      </w:pPr>
      <w:r w:rsidRPr="009F2DBC">
        <w:rPr>
          <w:rFonts w:ascii="Arial" w:eastAsia="Calibri" w:hAnsi="Arial" w:cs="Arial"/>
          <w:lang w:eastAsia="ru-RU"/>
        </w:rPr>
        <w:t xml:space="preserve">1. Внести в Решение Думы МО «Нельхай» «О бюджете муниципального образования «Нельхай» на </w:t>
      </w:r>
      <w:r w:rsidRPr="009F2DBC">
        <w:rPr>
          <w:rFonts w:ascii="Arial" w:eastAsia="Calibri" w:hAnsi="Arial" w:cs="Arial"/>
          <w:color w:val="000000"/>
          <w:lang w:eastAsia="ru-RU"/>
        </w:rPr>
        <w:t>2023 год и на плановый период 2024 и 2025 годов»</w:t>
      </w:r>
      <w:r w:rsidRPr="009F2DBC">
        <w:rPr>
          <w:rFonts w:ascii="Arial" w:eastAsia="Calibri" w:hAnsi="Arial" w:cs="Arial"/>
          <w:lang w:eastAsia="ru-RU"/>
        </w:rPr>
        <w:t xml:space="preserve"> от 29.12.2022г. № 4/133-дмо следующие изменения:</w:t>
      </w:r>
    </w:p>
    <w:p w:rsidR="009F2DBC" w:rsidRPr="009F2DBC" w:rsidRDefault="009F2DBC" w:rsidP="009F2DBC">
      <w:pPr>
        <w:tabs>
          <w:tab w:val="left" w:pos="709"/>
        </w:tabs>
        <w:spacing w:after="0" w:line="240" w:lineRule="auto"/>
        <w:jc w:val="both"/>
        <w:rPr>
          <w:rFonts w:ascii="Arial" w:eastAsia="Calibri" w:hAnsi="Arial" w:cs="Arial"/>
          <w:color w:val="000000"/>
          <w:lang w:eastAsia="ru-RU"/>
        </w:rPr>
      </w:pPr>
      <w:r w:rsidRPr="009F2DBC">
        <w:rPr>
          <w:rFonts w:ascii="Arial" w:eastAsia="Calibri" w:hAnsi="Arial" w:cs="Arial"/>
          <w:lang w:eastAsia="ru-RU"/>
        </w:rPr>
        <w:tab/>
        <w:t>2. п.1 изложить в следующей редакции:</w:t>
      </w:r>
    </w:p>
    <w:p w:rsidR="009F2DBC" w:rsidRPr="009F2DBC" w:rsidRDefault="009F2DBC" w:rsidP="009F2DBC">
      <w:pPr>
        <w:widowControl w:val="0"/>
        <w:tabs>
          <w:tab w:val="left" w:pos="709"/>
        </w:tabs>
        <w:autoSpaceDE w:val="0"/>
        <w:autoSpaceDN w:val="0"/>
        <w:spacing w:after="0" w:line="240" w:lineRule="auto"/>
        <w:jc w:val="both"/>
        <w:rPr>
          <w:rFonts w:ascii="Arial" w:eastAsia="Calibri" w:hAnsi="Arial" w:cs="Arial"/>
          <w:lang w:eastAsia="ru-RU"/>
        </w:rPr>
      </w:pPr>
      <w:r w:rsidRPr="009F2DBC">
        <w:rPr>
          <w:rFonts w:ascii="Arial" w:eastAsia="Calibri" w:hAnsi="Arial" w:cs="Arial"/>
          <w:lang w:eastAsia="ru-RU"/>
        </w:rPr>
        <w:tab/>
        <w:t>«1. Утвердить основные характеристики бюджета муниципального образования «Нельхай» (далее - местного бюджета) на 2023 год:</w:t>
      </w:r>
    </w:p>
    <w:p w:rsidR="009F2DBC" w:rsidRPr="009F2DBC" w:rsidRDefault="009F2DBC" w:rsidP="009F2DBC">
      <w:pPr>
        <w:widowControl w:val="0"/>
        <w:autoSpaceDE w:val="0"/>
        <w:autoSpaceDN w:val="0"/>
        <w:spacing w:after="0" w:line="240" w:lineRule="auto"/>
        <w:ind w:firstLine="709"/>
        <w:jc w:val="both"/>
        <w:rPr>
          <w:rFonts w:ascii="Arial" w:eastAsia="Calibri" w:hAnsi="Arial" w:cs="Arial"/>
          <w:lang w:eastAsia="ru-RU"/>
        </w:rPr>
      </w:pPr>
      <w:r w:rsidRPr="009F2DBC">
        <w:rPr>
          <w:rFonts w:ascii="Arial" w:eastAsia="Calibri" w:hAnsi="Arial" w:cs="Arial"/>
          <w:lang w:eastAsia="ru-RU"/>
        </w:rPr>
        <w:t>прогнозируемый общий объем доходов местного бюджета в сумме 16 326,1 тыс. рублей, из них объем межбюджетных трансфертов, получаемых из других бюджетов бюджетной системы Российской Федерации, в сумме 13 421,5 тыс. рублей;</w:t>
      </w:r>
    </w:p>
    <w:p w:rsidR="009F2DBC" w:rsidRPr="009F2DBC" w:rsidRDefault="009F2DBC" w:rsidP="009F2DBC">
      <w:pPr>
        <w:widowControl w:val="0"/>
        <w:autoSpaceDE w:val="0"/>
        <w:autoSpaceDN w:val="0"/>
        <w:spacing w:after="0" w:line="240" w:lineRule="auto"/>
        <w:ind w:firstLine="709"/>
        <w:jc w:val="both"/>
        <w:rPr>
          <w:rFonts w:ascii="Arial" w:eastAsia="Calibri" w:hAnsi="Arial" w:cs="Arial"/>
          <w:lang w:eastAsia="ru-RU"/>
        </w:rPr>
      </w:pPr>
      <w:r w:rsidRPr="009F2DBC">
        <w:rPr>
          <w:rFonts w:ascii="Arial" w:eastAsia="Calibri" w:hAnsi="Arial" w:cs="Arial"/>
          <w:lang w:eastAsia="ru-RU"/>
        </w:rPr>
        <w:t>общий объем расходов местного бюджета в сумме 16 937,2 тыс. рублей;</w:t>
      </w:r>
    </w:p>
    <w:p w:rsidR="009F2DBC" w:rsidRPr="009F2DBC" w:rsidRDefault="009F2DBC" w:rsidP="009F2DBC">
      <w:pPr>
        <w:widowControl w:val="0"/>
        <w:autoSpaceDE w:val="0"/>
        <w:autoSpaceDN w:val="0"/>
        <w:spacing w:after="0" w:line="240" w:lineRule="auto"/>
        <w:ind w:firstLine="709"/>
        <w:jc w:val="both"/>
        <w:rPr>
          <w:rFonts w:ascii="Arial" w:eastAsia="Calibri" w:hAnsi="Arial" w:cs="Arial"/>
          <w:lang w:eastAsia="ru-RU"/>
        </w:rPr>
      </w:pPr>
      <w:r w:rsidRPr="009F2DBC">
        <w:rPr>
          <w:rFonts w:ascii="Arial" w:eastAsia="Calibri" w:hAnsi="Arial" w:cs="Arial"/>
          <w:lang w:eastAsia="ru-RU"/>
        </w:rPr>
        <w:t>размер дефицита местного бюджета в сумме 611,1 тыс. рублей, или 21,04% утвержденного общего годового объема доходов местного бюджета без учета утвержденного объема безвозмездных поступлений;</w:t>
      </w:r>
    </w:p>
    <w:p w:rsidR="009F2DBC" w:rsidRPr="009F2DBC" w:rsidRDefault="009F2DBC" w:rsidP="009F2DBC">
      <w:pPr>
        <w:widowControl w:val="0"/>
        <w:autoSpaceDE w:val="0"/>
        <w:autoSpaceDN w:val="0"/>
        <w:adjustRightInd w:val="0"/>
        <w:ind w:firstLine="709"/>
        <w:jc w:val="both"/>
        <w:rPr>
          <w:rFonts w:ascii="Arial" w:eastAsia="Times New Roman" w:hAnsi="Arial" w:cs="Arial"/>
        </w:rPr>
      </w:pPr>
      <w:r w:rsidRPr="009F2DBC">
        <w:rPr>
          <w:rFonts w:ascii="Arial" w:eastAsia="Times New Roman" w:hAnsi="Arial" w:cs="Arial"/>
        </w:rPr>
        <w:t>- с учетом снижения остатков средств на счетах по учету средств местного бюджета размер дефицита на 2023 год составит 145,2 тыс. рублей или 5% утвержденного общего годового объема доходов районного бюджета без учета утвержденного объема безвозмездных поступлений</w:t>
      </w:r>
      <w:proofErr w:type="gramStart"/>
      <w:r w:rsidRPr="009F2DBC">
        <w:rPr>
          <w:rFonts w:ascii="Arial" w:eastAsia="Times New Roman" w:hAnsi="Arial" w:cs="Arial"/>
        </w:rPr>
        <w:t>.».</w:t>
      </w:r>
      <w:proofErr w:type="gramEnd"/>
    </w:p>
    <w:p w:rsidR="009F2DBC" w:rsidRPr="009F2DBC" w:rsidRDefault="009F2DBC" w:rsidP="009F2DBC">
      <w:pPr>
        <w:rPr>
          <w:rFonts w:ascii="Arial" w:eastAsia="Times New Roman" w:hAnsi="Arial" w:cs="Arial"/>
        </w:rPr>
      </w:pPr>
      <w:r w:rsidRPr="009F2DBC">
        <w:rPr>
          <w:rFonts w:ascii="Arial" w:eastAsia="Times New Roman" w:hAnsi="Arial" w:cs="Arial"/>
        </w:rPr>
        <w:t xml:space="preserve">            3. п.18 изложить в следующей редакции: </w:t>
      </w:r>
    </w:p>
    <w:p w:rsidR="009F2DBC" w:rsidRPr="009F2DBC" w:rsidRDefault="009F2DBC" w:rsidP="009F2DBC">
      <w:pPr>
        <w:rPr>
          <w:rFonts w:ascii="Arial" w:eastAsia="Times New Roman" w:hAnsi="Arial" w:cs="Arial"/>
        </w:rPr>
      </w:pPr>
      <w:r w:rsidRPr="009F2DBC">
        <w:rPr>
          <w:rFonts w:ascii="Arial" w:eastAsia="Times New Roman" w:hAnsi="Arial" w:cs="Arial"/>
        </w:rPr>
        <w:t xml:space="preserve">            «1. Утвердить верхний предел муниципального внутреннего долга муниципального образования «Нельхай»:</w:t>
      </w:r>
    </w:p>
    <w:p w:rsidR="009F2DBC" w:rsidRPr="009F2DBC" w:rsidRDefault="009F2DBC" w:rsidP="009F2DBC">
      <w:pPr>
        <w:jc w:val="both"/>
        <w:rPr>
          <w:rFonts w:ascii="Arial" w:eastAsia="Times New Roman" w:hAnsi="Arial" w:cs="Arial"/>
          <w:sz w:val="24"/>
          <w:szCs w:val="24"/>
        </w:rPr>
      </w:pPr>
      <w:proofErr w:type="gramStart"/>
      <w:r w:rsidRPr="009F2DBC">
        <w:rPr>
          <w:rFonts w:ascii="Arial" w:eastAsia="Times New Roman" w:hAnsi="Arial" w:cs="Arial"/>
          <w:sz w:val="24"/>
          <w:szCs w:val="24"/>
        </w:rPr>
        <w:t>по состоянию на 1 января 2024 года в размере 145,2 тыс. рублей, в том числе верхний предел долга по муниципальным гарантиям муниципального образования «Нельхай» – 0 тыс. рублей; по состоянию на 1 января 2025 года в размере 294,4 тыс. рублей, в том числе верхний предел долга по муниципальным гарантиям муниципального образования «Нельхай» – 0 тыс. рублей;</w:t>
      </w:r>
      <w:proofErr w:type="gramEnd"/>
      <w:r w:rsidRPr="009F2DBC">
        <w:rPr>
          <w:rFonts w:ascii="Arial" w:eastAsia="Times New Roman" w:hAnsi="Arial" w:cs="Arial"/>
          <w:sz w:val="24"/>
          <w:szCs w:val="24"/>
        </w:rPr>
        <w:t xml:space="preserve"> по состоянию на 1 января 2026 года в размере 447,6 тыс. рублей, в том числе верхний предел долга по муниципальным гарантиям муниципального образования «Нельхай» – 0 тыс. рублей</w:t>
      </w:r>
      <w:proofErr w:type="gramStart"/>
      <w:r w:rsidRPr="009F2DBC">
        <w:rPr>
          <w:rFonts w:ascii="Arial" w:eastAsia="Times New Roman" w:hAnsi="Arial" w:cs="Arial"/>
          <w:sz w:val="24"/>
          <w:szCs w:val="24"/>
        </w:rPr>
        <w:t>.».</w:t>
      </w:r>
      <w:proofErr w:type="gramEnd"/>
    </w:p>
    <w:p w:rsidR="009F2DBC" w:rsidRPr="009F2DBC" w:rsidRDefault="009F2DBC" w:rsidP="009F2DBC">
      <w:pPr>
        <w:rPr>
          <w:rFonts w:ascii="Arial" w:eastAsia="Times New Roman" w:hAnsi="Arial" w:cs="Arial"/>
        </w:rPr>
      </w:pPr>
      <w:r w:rsidRPr="009F2DBC">
        <w:rPr>
          <w:rFonts w:ascii="Arial" w:eastAsia="Times New Roman" w:hAnsi="Arial" w:cs="Arial"/>
        </w:rPr>
        <w:t xml:space="preserve">            4. Приложения 1,5,7,9,11,12 изложить в новой редакции (прилагаются). </w:t>
      </w:r>
    </w:p>
    <w:p w:rsidR="009F2DBC" w:rsidRPr="009F2DBC" w:rsidRDefault="009F2DBC" w:rsidP="009F2DBC">
      <w:pPr>
        <w:rPr>
          <w:rFonts w:ascii="Arial" w:eastAsia="Times New Roman" w:hAnsi="Arial" w:cs="Arial"/>
        </w:rPr>
      </w:pPr>
      <w:r w:rsidRPr="009F2DBC">
        <w:rPr>
          <w:rFonts w:ascii="Arial" w:eastAsia="Times New Roman" w:hAnsi="Arial" w:cs="Arial"/>
        </w:rPr>
        <w:t xml:space="preserve">            </w:t>
      </w:r>
      <w:r w:rsidRPr="009F2DBC">
        <w:rPr>
          <w:rFonts w:ascii="Arial" w:eastAsia="Times New Roman" w:hAnsi="Arial" w:cs="Arial"/>
          <w:color w:val="000000"/>
        </w:rPr>
        <w:t xml:space="preserve">5. </w:t>
      </w:r>
      <w:r w:rsidRPr="009F2DBC">
        <w:rPr>
          <w:rFonts w:ascii="Arial" w:eastAsia="Times New Roman" w:hAnsi="Arial" w:cs="Arial"/>
        </w:rPr>
        <w:t>Опубликовать настоящее решение в «Нельхайском вестнике» и на официальном сайте администрации МО «Нельхай».</w:t>
      </w:r>
    </w:p>
    <w:p w:rsidR="009F2DBC" w:rsidRPr="009F2DBC" w:rsidRDefault="009F2DBC" w:rsidP="009F2DBC">
      <w:pPr>
        <w:rPr>
          <w:rFonts w:ascii="Arial" w:eastAsia="Times New Roman" w:hAnsi="Arial" w:cs="Arial"/>
        </w:rPr>
      </w:pPr>
      <w:proofErr w:type="spellStart"/>
      <w:r w:rsidRPr="009F2DBC">
        <w:rPr>
          <w:rFonts w:ascii="Arial" w:eastAsia="Times New Roman" w:hAnsi="Arial" w:cs="Arial"/>
        </w:rPr>
        <w:t>И.о</w:t>
      </w:r>
      <w:proofErr w:type="spellEnd"/>
      <w:r w:rsidRPr="009F2DBC">
        <w:rPr>
          <w:rFonts w:ascii="Arial" w:eastAsia="Times New Roman" w:hAnsi="Arial" w:cs="Arial"/>
        </w:rPr>
        <w:t>. председателя Думы,</w:t>
      </w:r>
    </w:p>
    <w:p w:rsidR="009F2DBC" w:rsidRPr="009F2DBC" w:rsidRDefault="009F2DBC" w:rsidP="009F2DBC">
      <w:pPr>
        <w:contextualSpacing/>
        <w:rPr>
          <w:rFonts w:ascii="Arial" w:eastAsia="Times New Roman" w:hAnsi="Arial" w:cs="Arial"/>
        </w:rPr>
      </w:pPr>
      <w:proofErr w:type="spellStart"/>
      <w:r w:rsidRPr="009F2DBC">
        <w:rPr>
          <w:rFonts w:ascii="Arial" w:eastAsia="Times New Roman" w:hAnsi="Arial" w:cs="Arial"/>
        </w:rPr>
        <w:t>И.о</w:t>
      </w:r>
      <w:proofErr w:type="spellEnd"/>
      <w:r w:rsidRPr="009F2DBC">
        <w:rPr>
          <w:rFonts w:ascii="Arial" w:eastAsia="Times New Roman" w:hAnsi="Arial" w:cs="Arial"/>
        </w:rPr>
        <w:t>. главы муниципального образования «Нельхай»                                          О.А. Владимирова</w:t>
      </w:r>
    </w:p>
    <w:p w:rsidR="009F2DBC" w:rsidRPr="009F2DBC" w:rsidRDefault="009F2DBC" w:rsidP="009F2DBC">
      <w:pPr>
        <w:spacing w:after="0" w:line="240" w:lineRule="auto"/>
        <w:jc w:val="center"/>
        <w:rPr>
          <w:rFonts w:ascii="Arial" w:eastAsia="Times New Roman" w:hAnsi="Arial" w:cs="Arial"/>
          <w:b/>
          <w:sz w:val="24"/>
          <w:szCs w:val="24"/>
          <w:lang w:eastAsia="ru-RU"/>
        </w:rPr>
      </w:pPr>
      <w:r w:rsidRPr="009F2DBC">
        <w:rPr>
          <w:rFonts w:ascii="Arial" w:eastAsia="Times New Roman" w:hAnsi="Arial" w:cs="Arial"/>
          <w:b/>
          <w:sz w:val="24"/>
          <w:szCs w:val="24"/>
          <w:lang w:eastAsia="ru-RU"/>
        </w:rPr>
        <w:lastRenderedPageBreak/>
        <w:t>ПОЯСНИТЕЛЬНАЯ ЗАПИСКА</w:t>
      </w:r>
    </w:p>
    <w:p w:rsidR="009F2DBC" w:rsidRPr="009F2DBC" w:rsidRDefault="009F2DBC" w:rsidP="009F2DBC">
      <w:pPr>
        <w:spacing w:after="0" w:line="240" w:lineRule="auto"/>
        <w:jc w:val="center"/>
        <w:rPr>
          <w:rFonts w:ascii="Arial" w:eastAsia="Times New Roman" w:hAnsi="Arial" w:cs="Arial"/>
          <w:sz w:val="24"/>
          <w:szCs w:val="24"/>
          <w:lang w:eastAsia="ru-RU"/>
        </w:rPr>
      </w:pPr>
      <w:r w:rsidRPr="009F2DBC">
        <w:rPr>
          <w:rFonts w:ascii="Arial" w:eastAsia="Times New Roman" w:hAnsi="Arial" w:cs="Arial"/>
          <w:sz w:val="24"/>
          <w:szCs w:val="24"/>
          <w:lang w:eastAsia="ru-RU"/>
        </w:rPr>
        <w:t>к решению Думы МО «Нельхай» (август)</w:t>
      </w:r>
    </w:p>
    <w:p w:rsidR="009F2DBC" w:rsidRPr="009F2DBC" w:rsidRDefault="009F2DBC" w:rsidP="009F2DBC">
      <w:pPr>
        <w:spacing w:after="0" w:line="240" w:lineRule="auto"/>
        <w:jc w:val="center"/>
        <w:rPr>
          <w:rFonts w:ascii="Arial" w:eastAsia="Times New Roman" w:hAnsi="Arial" w:cs="Arial"/>
          <w:sz w:val="24"/>
          <w:szCs w:val="24"/>
          <w:lang w:eastAsia="ru-RU"/>
        </w:rPr>
      </w:pPr>
      <w:r w:rsidRPr="009F2DBC">
        <w:rPr>
          <w:rFonts w:ascii="Arial" w:eastAsia="Times New Roman" w:hAnsi="Arial" w:cs="Arial"/>
          <w:sz w:val="24"/>
          <w:szCs w:val="24"/>
          <w:lang w:eastAsia="ru-RU"/>
        </w:rPr>
        <w:t>«О внесении изменений в бюджет муниципального образования на 2023 год и на плановый период 2024 и 2025 годов" внесены следующие изменения:</w:t>
      </w:r>
    </w:p>
    <w:p w:rsidR="009F2DBC" w:rsidRPr="009F2DBC" w:rsidRDefault="009F2DBC" w:rsidP="009F2DBC">
      <w:pPr>
        <w:spacing w:after="0" w:line="240" w:lineRule="auto"/>
        <w:jc w:val="center"/>
        <w:rPr>
          <w:rFonts w:ascii="Arial" w:eastAsia="Times New Roman" w:hAnsi="Arial" w:cs="Arial"/>
          <w:sz w:val="24"/>
          <w:szCs w:val="24"/>
          <w:lang w:eastAsia="ru-RU"/>
        </w:rPr>
      </w:pPr>
    </w:p>
    <w:p w:rsidR="009F2DBC" w:rsidRPr="009F2DBC" w:rsidRDefault="009F2DBC" w:rsidP="009F2DBC">
      <w:pPr>
        <w:spacing w:after="0" w:line="240" w:lineRule="auto"/>
        <w:jc w:val="center"/>
        <w:rPr>
          <w:rFonts w:ascii="Arial" w:eastAsia="Times New Roman" w:hAnsi="Arial" w:cs="Arial"/>
          <w:sz w:val="24"/>
          <w:szCs w:val="24"/>
          <w:lang w:eastAsia="ru-RU"/>
        </w:rPr>
      </w:pPr>
    </w:p>
    <w:p w:rsidR="009F2DBC" w:rsidRPr="009F2DBC" w:rsidRDefault="009F2DBC" w:rsidP="009F2DBC">
      <w:pPr>
        <w:tabs>
          <w:tab w:val="right" w:pos="851"/>
        </w:tabs>
        <w:spacing w:after="0" w:line="240" w:lineRule="auto"/>
        <w:jc w:val="both"/>
        <w:rPr>
          <w:rFonts w:ascii="Arial" w:eastAsia="Times New Roman" w:hAnsi="Arial" w:cs="Arial"/>
          <w:sz w:val="24"/>
          <w:szCs w:val="24"/>
          <w:lang w:eastAsia="ru-RU"/>
        </w:rPr>
      </w:pPr>
      <w:r w:rsidRPr="009F2DBC">
        <w:rPr>
          <w:rFonts w:ascii="Arial" w:eastAsia="Times New Roman" w:hAnsi="Arial" w:cs="Arial"/>
          <w:b/>
          <w:sz w:val="24"/>
          <w:szCs w:val="24"/>
          <w:lang w:eastAsia="ru-RU"/>
        </w:rPr>
        <w:t xml:space="preserve">План по доходам на 2023 год составляет 16 326,1 тыс. руб. </w:t>
      </w:r>
      <w:r w:rsidRPr="009F2DBC">
        <w:rPr>
          <w:rFonts w:ascii="Arial" w:eastAsia="Times New Roman" w:hAnsi="Arial" w:cs="Arial"/>
          <w:sz w:val="24"/>
          <w:szCs w:val="24"/>
          <w:lang w:eastAsia="ru-RU"/>
        </w:rPr>
        <w:t xml:space="preserve">(16 326 132 </w:t>
      </w:r>
      <w:proofErr w:type="spellStart"/>
      <w:r w:rsidRPr="009F2DBC">
        <w:rPr>
          <w:rFonts w:ascii="Arial" w:eastAsia="Times New Roman" w:hAnsi="Arial" w:cs="Arial"/>
          <w:sz w:val="24"/>
          <w:szCs w:val="24"/>
          <w:lang w:eastAsia="ru-RU"/>
        </w:rPr>
        <w:t>руб</w:t>
      </w:r>
      <w:proofErr w:type="spellEnd"/>
      <w:r w:rsidRPr="009F2DBC">
        <w:rPr>
          <w:rFonts w:ascii="Arial" w:eastAsia="Times New Roman" w:hAnsi="Arial" w:cs="Arial"/>
          <w:sz w:val="24"/>
          <w:szCs w:val="24"/>
          <w:lang w:eastAsia="ru-RU"/>
        </w:rPr>
        <w:t>).</w:t>
      </w:r>
    </w:p>
    <w:p w:rsidR="009F2DBC" w:rsidRPr="009F2DBC" w:rsidRDefault="009F2DBC" w:rsidP="009F2DBC">
      <w:pPr>
        <w:tabs>
          <w:tab w:val="right" w:pos="851"/>
        </w:tabs>
        <w:spacing w:after="0" w:line="240" w:lineRule="auto"/>
        <w:jc w:val="both"/>
        <w:rPr>
          <w:rFonts w:ascii="Arial" w:eastAsia="Times New Roman" w:hAnsi="Arial" w:cs="Arial"/>
          <w:sz w:val="24"/>
          <w:szCs w:val="24"/>
          <w:lang w:eastAsia="ru-RU"/>
        </w:rPr>
      </w:pPr>
    </w:p>
    <w:p w:rsidR="009F2DBC" w:rsidRPr="009F2DBC" w:rsidRDefault="009F2DBC" w:rsidP="009F2DBC">
      <w:pPr>
        <w:tabs>
          <w:tab w:val="right" w:pos="851"/>
        </w:tabs>
        <w:spacing w:after="0" w:line="240" w:lineRule="auto"/>
        <w:jc w:val="both"/>
        <w:rPr>
          <w:rFonts w:ascii="Arial" w:eastAsia="Times New Roman" w:hAnsi="Arial" w:cs="Arial"/>
          <w:b/>
          <w:sz w:val="24"/>
          <w:szCs w:val="24"/>
          <w:lang w:eastAsia="ru-RU"/>
        </w:rPr>
      </w:pPr>
      <w:r w:rsidRPr="009F2DBC">
        <w:rPr>
          <w:rFonts w:ascii="Arial" w:eastAsia="Times New Roman" w:hAnsi="Arial" w:cs="Arial"/>
          <w:b/>
          <w:sz w:val="24"/>
          <w:szCs w:val="24"/>
          <w:lang w:eastAsia="ru-RU"/>
        </w:rPr>
        <w:tab/>
      </w:r>
    </w:p>
    <w:p w:rsidR="009F2DBC" w:rsidRPr="009F2DBC" w:rsidRDefault="009F2DBC" w:rsidP="009F2DBC">
      <w:pPr>
        <w:tabs>
          <w:tab w:val="right" w:pos="9355"/>
        </w:tabs>
        <w:spacing w:after="0" w:line="240" w:lineRule="auto"/>
        <w:jc w:val="both"/>
        <w:rPr>
          <w:rFonts w:ascii="Arial" w:eastAsia="Times New Roman" w:hAnsi="Arial" w:cs="Arial"/>
          <w:sz w:val="24"/>
          <w:szCs w:val="24"/>
          <w:lang w:eastAsia="ru-RU"/>
        </w:rPr>
      </w:pPr>
      <w:r w:rsidRPr="009F2DBC">
        <w:rPr>
          <w:rFonts w:ascii="Arial" w:eastAsia="Times New Roman" w:hAnsi="Arial" w:cs="Arial"/>
          <w:sz w:val="24"/>
          <w:szCs w:val="24"/>
          <w:lang w:eastAsia="ru-RU"/>
        </w:rPr>
        <w:t>По расходам проведено перемещение бюджетных ассигнований по следующим подразделам:</w:t>
      </w:r>
    </w:p>
    <w:p w:rsidR="009F2DBC" w:rsidRPr="009F2DBC" w:rsidRDefault="009F2DBC" w:rsidP="009F2DBC">
      <w:pPr>
        <w:spacing w:after="0" w:line="240" w:lineRule="auto"/>
        <w:ind w:right="-545"/>
        <w:rPr>
          <w:rFonts w:ascii="Arial" w:eastAsia="Times New Roman" w:hAnsi="Arial" w:cs="Arial"/>
          <w:b/>
          <w:sz w:val="24"/>
          <w:szCs w:val="24"/>
          <w:lang w:eastAsia="ru-RU"/>
        </w:rPr>
      </w:pPr>
      <w:r w:rsidRPr="009F2DBC">
        <w:rPr>
          <w:rFonts w:ascii="Arial" w:eastAsia="Times New Roman" w:hAnsi="Arial" w:cs="Arial"/>
          <w:b/>
          <w:sz w:val="24"/>
          <w:szCs w:val="24"/>
          <w:lang w:eastAsia="ru-RU"/>
        </w:rPr>
        <w:t>0100 «Общегосударственные вопросы»:</w:t>
      </w:r>
    </w:p>
    <w:p w:rsidR="009F2DBC" w:rsidRPr="009F2DBC" w:rsidRDefault="009F2DBC" w:rsidP="009F2DBC">
      <w:pPr>
        <w:spacing w:after="0" w:line="240" w:lineRule="auto"/>
        <w:ind w:right="-545"/>
        <w:rPr>
          <w:rFonts w:ascii="Arial" w:eastAsia="Times New Roman" w:hAnsi="Arial" w:cs="Arial"/>
          <w:lang w:eastAsia="ru-RU"/>
        </w:rPr>
      </w:pPr>
      <w:r w:rsidRPr="009F2DBC">
        <w:rPr>
          <w:rFonts w:ascii="Arial" w:eastAsia="Times New Roman" w:hAnsi="Arial" w:cs="Arial"/>
          <w:sz w:val="24"/>
          <w:szCs w:val="24"/>
          <w:lang w:eastAsia="ru-RU"/>
        </w:rPr>
        <w:t>0104 к.121 – Заработная плата – 591,6 тыс. руб. (-591 629 руб.);</w:t>
      </w:r>
    </w:p>
    <w:p w:rsidR="009F2DBC" w:rsidRPr="009F2DBC" w:rsidRDefault="009F2DBC" w:rsidP="009F2DBC">
      <w:pPr>
        <w:spacing w:after="0" w:line="240" w:lineRule="auto"/>
        <w:ind w:right="-545"/>
        <w:rPr>
          <w:rFonts w:ascii="Arial" w:eastAsia="Times New Roman" w:hAnsi="Arial" w:cs="Arial"/>
          <w:b/>
          <w:sz w:val="24"/>
          <w:szCs w:val="24"/>
          <w:lang w:eastAsia="ru-RU"/>
        </w:rPr>
      </w:pPr>
      <w:r w:rsidRPr="009F2DBC">
        <w:rPr>
          <w:rFonts w:ascii="Arial" w:eastAsia="Times New Roman" w:hAnsi="Arial" w:cs="Arial"/>
          <w:b/>
          <w:sz w:val="24"/>
          <w:szCs w:val="24"/>
          <w:lang w:eastAsia="ru-RU"/>
        </w:rPr>
        <w:t>0503 «Благоустройство»:</w:t>
      </w:r>
    </w:p>
    <w:p w:rsidR="009F2DBC" w:rsidRPr="009F2DBC" w:rsidRDefault="009F2DBC" w:rsidP="009F2DBC">
      <w:pPr>
        <w:spacing w:after="0" w:line="240" w:lineRule="auto"/>
        <w:ind w:right="-545"/>
        <w:rPr>
          <w:rFonts w:ascii="Arial" w:eastAsia="Times New Roman" w:hAnsi="Arial" w:cs="Arial"/>
          <w:sz w:val="24"/>
          <w:szCs w:val="24"/>
          <w:lang w:eastAsia="ru-RU"/>
        </w:rPr>
      </w:pPr>
      <w:r w:rsidRPr="009F2DBC">
        <w:rPr>
          <w:rFonts w:ascii="Arial" w:eastAsia="Times New Roman" w:hAnsi="Arial" w:cs="Arial"/>
          <w:sz w:val="24"/>
          <w:szCs w:val="24"/>
          <w:lang w:eastAsia="ru-RU"/>
        </w:rPr>
        <w:t>0503 к.310 – Увеличение стоимости основных средств – 297,0 тыс. руб. (297 000 руб.);</w:t>
      </w:r>
    </w:p>
    <w:p w:rsidR="009F2DBC" w:rsidRPr="009F2DBC" w:rsidRDefault="009F2DBC" w:rsidP="009F2DBC">
      <w:pPr>
        <w:shd w:val="clear" w:color="auto" w:fill="FFFFFF"/>
        <w:spacing w:after="0" w:line="264" w:lineRule="atLeast"/>
        <w:rPr>
          <w:rFonts w:ascii="Arial" w:eastAsia="Times New Roman" w:hAnsi="Arial" w:cs="Arial"/>
          <w:color w:val="333333"/>
          <w:sz w:val="24"/>
          <w:szCs w:val="24"/>
          <w:lang w:eastAsia="ru-RU"/>
        </w:rPr>
      </w:pPr>
      <w:r w:rsidRPr="009F2DBC">
        <w:rPr>
          <w:rFonts w:ascii="Arial" w:eastAsia="Times New Roman" w:hAnsi="Arial" w:cs="Arial"/>
          <w:sz w:val="24"/>
          <w:szCs w:val="24"/>
          <w:lang w:eastAsia="ru-RU"/>
        </w:rPr>
        <w:t xml:space="preserve">0503 к.293 – </w:t>
      </w:r>
      <w:r w:rsidRPr="009F2DBC">
        <w:rPr>
          <w:rFonts w:ascii="Arial" w:eastAsia="Times New Roman" w:hAnsi="Arial" w:cs="Arial"/>
          <w:color w:val="333333"/>
          <w:sz w:val="24"/>
          <w:szCs w:val="24"/>
          <w:lang w:eastAsia="ru-RU"/>
        </w:rPr>
        <w:t>Штрафы за нарушение законодательства о закупках и нарушение условий контрактов (договоров)</w:t>
      </w:r>
      <w:r w:rsidRPr="009F2DBC">
        <w:rPr>
          <w:rFonts w:ascii="Arial" w:eastAsia="Times New Roman" w:hAnsi="Arial" w:cs="Arial"/>
          <w:sz w:val="24"/>
          <w:szCs w:val="24"/>
          <w:lang w:eastAsia="ru-RU"/>
        </w:rPr>
        <w:t xml:space="preserve"> – 294,6 тыс. руб. (294 629 руб.).</w:t>
      </w:r>
    </w:p>
    <w:p w:rsidR="009F2DBC" w:rsidRPr="009F2DBC" w:rsidRDefault="009F2DBC" w:rsidP="009F2DBC">
      <w:pPr>
        <w:tabs>
          <w:tab w:val="right" w:pos="9639"/>
        </w:tabs>
        <w:spacing w:after="0" w:line="240" w:lineRule="auto"/>
        <w:jc w:val="both"/>
        <w:rPr>
          <w:rFonts w:ascii="Arial" w:eastAsia="Times New Roman" w:hAnsi="Arial" w:cs="Arial"/>
          <w:sz w:val="24"/>
          <w:szCs w:val="24"/>
          <w:lang w:eastAsia="ru-RU"/>
        </w:rPr>
      </w:pPr>
    </w:p>
    <w:p w:rsidR="009F2DBC" w:rsidRPr="009F2DBC" w:rsidRDefault="009F2DBC" w:rsidP="009F2DBC">
      <w:pPr>
        <w:spacing w:after="0" w:line="240" w:lineRule="auto"/>
        <w:ind w:right="-545"/>
        <w:jc w:val="both"/>
        <w:rPr>
          <w:rFonts w:ascii="Arial" w:eastAsia="Times New Roman" w:hAnsi="Arial" w:cs="Arial"/>
          <w:sz w:val="24"/>
          <w:szCs w:val="24"/>
          <w:lang w:eastAsia="ru-RU"/>
        </w:rPr>
      </w:pPr>
      <w:r w:rsidRPr="009F2DBC">
        <w:rPr>
          <w:rFonts w:ascii="Arial" w:eastAsia="Times New Roman" w:hAnsi="Arial" w:cs="Arial"/>
          <w:b/>
          <w:sz w:val="24"/>
          <w:szCs w:val="24"/>
          <w:lang w:eastAsia="ru-RU"/>
        </w:rPr>
        <w:t xml:space="preserve">План по расходам на 2023 год составляет 16 937,2 тыс. руб. </w:t>
      </w:r>
      <w:r w:rsidRPr="009F2DBC">
        <w:rPr>
          <w:rFonts w:ascii="Arial" w:eastAsia="Times New Roman" w:hAnsi="Arial" w:cs="Arial"/>
          <w:sz w:val="24"/>
          <w:szCs w:val="24"/>
          <w:lang w:eastAsia="ru-RU"/>
        </w:rPr>
        <w:t xml:space="preserve">(16 937 216,58 </w:t>
      </w:r>
      <w:proofErr w:type="spellStart"/>
      <w:r w:rsidRPr="009F2DBC">
        <w:rPr>
          <w:rFonts w:ascii="Arial" w:eastAsia="Times New Roman" w:hAnsi="Arial" w:cs="Arial"/>
          <w:sz w:val="24"/>
          <w:szCs w:val="24"/>
          <w:lang w:eastAsia="ru-RU"/>
        </w:rPr>
        <w:t>руб</w:t>
      </w:r>
      <w:proofErr w:type="spellEnd"/>
      <w:r w:rsidRPr="009F2DBC">
        <w:rPr>
          <w:rFonts w:ascii="Arial" w:eastAsia="Times New Roman" w:hAnsi="Arial" w:cs="Arial"/>
          <w:sz w:val="24"/>
          <w:szCs w:val="24"/>
          <w:lang w:eastAsia="ru-RU"/>
        </w:rPr>
        <w:t xml:space="preserve">)  </w:t>
      </w:r>
    </w:p>
    <w:p w:rsidR="009F2DBC" w:rsidRPr="009F2DBC" w:rsidRDefault="009F2DBC" w:rsidP="009F2DBC">
      <w:pPr>
        <w:spacing w:after="0" w:line="240" w:lineRule="auto"/>
        <w:ind w:right="-545"/>
        <w:jc w:val="both"/>
        <w:rPr>
          <w:rFonts w:ascii="Arial" w:eastAsia="Times New Roman" w:hAnsi="Arial" w:cs="Arial"/>
          <w:sz w:val="24"/>
          <w:szCs w:val="24"/>
          <w:lang w:eastAsia="ru-RU"/>
        </w:rPr>
      </w:pPr>
    </w:p>
    <w:p w:rsidR="009F2DBC" w:rsidRPr="009F2DBC" w:rsidRDefault="009F2DBC" w:rsidP="009F2DBC">
      <w:pPr>
        <w:spacing w:after="0" w:line="240" w:lineRule="auto"/>
        <w:jc w:val="both"/>
        <w:rPr>
          <w:rFonts w:ascii="Arial" w:eastAsia="Times New Roman" w:hAnsi="Arial" w:cs="Arial"/>
          <w:sz w:val="24"/>
          <w:szCs w:val="24"/>
          <w:lang w:eastAsia="ru-RU"/>
        </w:rPr>
      </w:pPr>
      <w:r w:rsidRPr="009F2DBC">
        <w:rPr>
          <w:rFonts w:ascii="Arial" w:eastAsia="Times New Roman" w:hAnsi="Arial" w:cs="Arial"/>
          <w:sz w:val="24"/>
          <w:szCs w:val="24"/>
          <w:lang w:eastAsia="ru-RU"/>
        </w:rPr>
        <w:t xml:space="preserve">Дефицит бюджета составляет 611,1 тыс. руб.   </w:t>
      </w:r>
    </w:p>
    <w:p w:rsidR="009F2DBC" w:rsidRPr="009F2DBC" w:rsidRDefault="009F2DBC" w:rsidP="009F2DBC">
      <w:pPr>
        <w:spacing w:after="0" w:line="240" w:lineRule="auto"/>
        <w:rPr>
          <w:rFonts w:ascii="Arial" w:eastAsia="Times New Roman" w:hAnsi="Arial" w:cs="Arial"/>
          <w:sz w:val="24"/>
          <w:szCs w:val="24"/>
          <w:lang w:eastAsia="ru-RU"/>
        </w:rPr>
      </w:pPr>
    </w:p>
    <w:p w:rsidR="009F2DBC" w:rsidRPr="009F2DBC" w:rsidRDefault="009F2DBC" w:rsidP="009F2DBC">
      <w:pPr>
        <w:spacing w:after="0" w:line="240" w:lineRule="auto"/>
        <w:rPr>
          <w:rFonts w:ascii="Arial" w:eastAsia="Times New Roman" w:hAnsi="Arial" w:cs="Arial"/>
          <w:sz w:val="24"/>
          <w:szCs w:val="24"/>
          <w:lang w:eastAsia="ru-RU"/>
        </w:rPr>
      </w:pPr>
    </w:p>
    <w:p w:rsidR="009F2DBC" w:rsidRPr="009F2DBC" w:rsidRDefault="009F2DBC" w:rsidP="009F2DBC">
      <w:pPr>
        <w:spacing w:after="0" w:line="240" w:lineRule="auto"/>
        <w:rPr>
          <w:rFonts w:ascii="Arial" w:eastAsia="Times New Roman" w:hAnsi="Arial" w:cs="Arial"/>
          <w:sz w:val="24"/>
          <w:szCs w:val="24"/>
          <w:lang w:eastAsia="ru-RU"/>
        </w:rPr>
      </w:pPr>
      <w:r w:rsidRPr="009F2DBC">
        <w:rPr>
          <w:rFonts w:ascii="Arial" w:eastAsia="Times New Roman" w:hAnsi="Arial" w:cs="Arial"/>
          <w:sz w:val="24"/>
          <w:szCs w:val="24"/>
          <w:lang w:eastAsia="ru-RU"/>
        </w:rPr>
        <w:t>Исполнитель: Агафилова В.А.</w:t>
      </w:r>
    </w:p>
    <w:p w:rsidR="005B192F" w:rsidRDefault="005B192F"/>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p w:rsidR="009F2DBC" w:rsidRDefault="009F2DBC"/>
    <w:tbl>
      <w:tblPr>
        <w:tblW w:w="11199" w:type="dxa"/>
        <w:tblInd w:w="-1026" w:type="dxa"/>
        <w:tblLook w:val="04A0" w:firstRow="1" w:lastRow="0" w:firstColumn="1" w:lastColumn="0" w:noHBand="0" w:noVBand="1"/>
      </w:tblPr>
      <w:tblGrid>
        <w:gridCol w:w="6100"/>
        <w:gridCol w:w="141"/>
        <w:gridCol w:w="2839"/>
        <w:gridCol w:w="2119"/>
      </w:tblGrid>
      <w:tr w:rsidR="009F2DBC" w:rsidRPr="009F2DBC" w:rsidTr="009F2DBC">
        <w:trPr>
          <w:trHeight w:val="255"/>
        </w:trPr>
        <w:tc>
          <w:tcPr>
            <w:tcW w:w="6241" w:type="dxa"/>
            <w:gridSpan w:val="2"/>
            <w:tcBorders>
              <w:top w:val="single" w:sz="4" w:space="0" w:color="auto"/>
              <w:left w:val="single" w:sz="4" w:space="0" w:color="auto"/>
              <w:bottom w:val="nil"/>
              <w:right w:val="nil"/>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p>
        </w:tc>
        <w:tc>
          <w:tcPr>
            <w:tcW w:w="4958" w:type="dxa"/>
            <w:gridSpan w:val="2"/>
            <w:tcBorders>
              <w:top w:val="single" w:sz="4" w:space="0" w:color="auto"/>
              <w:left w:val="nil"/>
              <w:bottom w:val="nil"/>
              <w:right w:val="single" w:sz="4" w:space="0" w:color="auto"/>
            </w:tcBorders>
            <w:shd w:val="clear" w:color="auto" w:fill="auto"/>
            <w:noWrap/>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Приложение 1 к Решению Думы МО "Нельхай" «О бюджете муниципального образования "Нельхай" на 2021 год и на плановый период 2022 и 2023 годов" от 29.08.2023 г. №4/153-дмо   </w:t>
            </w:r>
          </w:p>
          <w:p w:rsidR="009F2DBC" w:rsidRPr="009F2DBC" w:rsidRDefault="009F2DBC" w:rsidP="009F2DBC">
            <w:pPr>
              <w:spacing w:after="0" w:line="240" w:lineRule="auto"/>
              <w:jc w:val="right"/>
              <w:rPr>
                <w:rFonts w:ascii="Courier New" w:eastAsia="Times New Roman" w:hAnsi="Courier New" w:cs="Courier New"/>
                <w:sz w:val="20"/>
                <w:szCs w:val="20"/>
                <w:lang w:eastAsia="ru-RU"/>
              </w:rPr>
            </w:pPr>
          </w:p>
        </w:tc>
      </w:tr>
      <w:tr w:rsidR="009F2DBC" w:rsidRPr="009F2DBC" w:rsidTr="009F2DBC">
        <w:trPr>
          <w:trHeight w:val="530"/>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ПРОГНОЗИРУЕМЫЕ ДОХОДЫ МЕСТНОГО БЮДЖЕТА МО "Нельхай" НА 2023 ГОД </w:t>
            </w:r>
          </w:p>
        </w:tc>
      </w:tr>
      <w:tr w:rsidR="009F2DBC" w:rsidRPr="009F2DBC" w:rsidTr="009F2DBC">
        <w:trPr>
          <w:trHeight w:val="80"/>
        </w:trPr>
        <w:tc>
          <w:tcPr>
            <w:tcW w:w="6100" w:type="dxa"/>
            <w:tcBorders>
              <w:top w:val="nil"/>
              <w:left w:val="single" w:sz="4" w:space="0" w:color="auto"/>
              <w:bottom w:val="single" w:sz="4" w:space="0" w:color="auto"/>
              <w:right w:val="nil"/>
            </w:tcBorders>
            <w:shd w:val="clear" w:color="auto" w:fill="auto"/>
            <w:noWrap/>
            <w:vAlign w:val="bottom"/>
            <w:hideMark/>
          </w:tcPr>
          <w:p w:rsidR="009F2DBC" w:rsidRPr="009F2DBC" w:rsidRDefault="009F2DBC" w:rsidP="009F2DBC">
            <w:pPr>
              <w:rPr>
                <w:rFonts w:ascii="Courier New" w:hAnsi="Courier New" w:cs="Courier New"/>
                <w:sz w:val="20"/>
                <w:szCs w:val="20"/>
              </w:rPr>
            </w:pPr>
          </w:p>
        </w:tc>
        <w:tc>
          <w:tcPr>
            <w:tcW w:w="2980" w:type="dxa"/>
            <w:gridSpan w:val="2"/>
            <w:tcBorders>
              <w:top w:val="nil"/>
              <w:left w:val="nil"/>
              <w:bottom w:val="nil"/>
              <w:right w:val="nil"/>
            </w:tcBorders>
            <w:shd w:val="clear" w:color="auto" w:fill="auto"/>
            <w:noWrap/>
            <w:vAlign w:val="bottom"/>
            <w:hideMark/>
          </w:tcPr>
          <w:p w:rsidR="009F2DBC" w:rsidRPr="009F2DBC" w:rsidRDefault="009F2DBC" w:rsidP="009F2DBC">
            <w:pPr>
              <w:rPr>
                <w:rFonts w:ascii="Courier New" w:hAnsi="Courier New" w:cs="Courier New"/>
                <w:sz w:val="20"/>
                <w:szCs w:val="20"/>
              </w:rPr>
            </w:pP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i/>
                <w:iCs/>
                <w:sz w:val="20"/>
                <w:szCs w:val="20"/>
              </w:rPr>
            </w:pPr>
            <w:r w:rsidRPr="009F2DBC">
              <w:rPr>
                <w:rFonts w:ascii="Courier New" w:hAnsi="Courier New" w:cs="Courier New"/>
                <w:i/>
                <w:iCs/>
                <w:sz w:val="20"/>
                <w:szCs w:val="20"/>
              </w:rPr>
              <w:t>(тыс. рублей)</w:t>
            </w:r>
          </w:p>
        </w:tc>
      </w:tr>
      <w:tr w:rsidR="009F2DBC" w:rsidRPr="009F2DBC" w:rsidTr="009F2DBC">
        <w:trPr>
          <w:trHeight w:val="510"/>
        </w:trPr>
        <w:tc>
          <w:tcPr>
            <w:tcW w:w="6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Наименование </w:t>
            </w:r>
          </w:p>
        </w:tc>
        <w:tc>
          <w:tcPr>
            <w:tcW w:w="2980" w:type="dxa"/>
            <w:gridSpan w:val="2"/>
            <w:tcBorders>
              <w:top w:val="single" w:sz="4" w:space="0" w:color="auto"/>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Код бюджетной классификации Российской Федерации</w:t>
            </w:r>
          </w:p>
        </w:tc>
        <w:tc>
          <w:tcPr>
            <w:tcW w:w="2119" w:type="dxa"/>
            <w:tcBorders>
              <w:top w:val="single" w:sz="4" w:space="0" w:color="auto"/>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Сумма</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НАЛОГОВЫЕ И НЕНАЛОГОВЫЕ ДОХОДЫ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000 1 00 00000 00 0000 000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2 904,6</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НАЛОГИ НА ПРИБЫЛЬ, ДОХОДЫ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000 1 01 00000 00 0000 000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612,6</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 на доходы физических лиц</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000 1 01 02000 01 0000 110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612,6</w:t>
            </w:r>
          </w:p>
        </w:tc>
      </w:tr>
      <w:tr w:rsidR="009F2DBC" w:rsidRPr="009F2DBC" w:rsidTr="009F2DBC">
        <w:trPr>
          <w:trHeight w:val="109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000 1 01 02010 01 0000 110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582,6</w:t>
            </w:r>
          </w:p>
        </w:tc>
      </w:tr>
      <w:tr w:rsidR="009F2DBC" w:rsidRPr="009F2DBC" w:rsidTr="009F2DBC">
        <w:trPr>
          <w:trHeight w:val="100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w:t>
            </w:r>
            <w:proofErr w:type="spellStart"/>
            <w:r w:rsidRPr="009F2DBC">
              <w:rPr>
                <w:rFonts w:ascii="Courier New" w:hAnsi="Courier New" w:cs="Courier New"/>
                <w:sz w:val="20"/>
                <w:szCs w:val="20"/>
              </w:rPr>
              <w:t>Федерацииссийской</w:t>
            </w:r>
            <w:proofErr w:type="spellEnd"/>
            <w:r w:rsidRPr="009F2DBC">
              <w:rPr>
                <w:rFonts w:ascii="Courier New" w:hAnsi="Courier New" w:cs="Courier New"/>
                <w:sz w:val="20"/>
                <w:szCs w:val="20"/>
              </w:rPr>
              <w:t xml:space="preserve">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000 1 01 02030 01 0000 110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30,0</w:t>
            </w:r>
          </w:p>
        </w:tc>
      </w:tr>
      <w:tr w:rsidR="009F2DBC" w:rsidRPr="009F2DBC" w:rsidTr="009F2DBC">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НАЛОГИ НА ТОВАРЫ (РАБОТЫ, УСЛУГИ), РЕАЛИЗУЕМЫЕ НА ТЕРРИТОРИИ РОССИЙСКОЙ ФЕДЕРАЦИИИ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000 1 03 00000 00 0000 000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1 292,2</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Акцизы по подакцизным товарам (продукции), производимым на территории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000 1 03 02000 01 0000 110</w:t>
            </w:r>
          </w:p>
        </w:tc>
        <w:tc>
          <w:tcPr>
            <w:tcW w:w="2119"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1 292,2</w:t>
            </w:r>
          </w:p>
        </w:tc>
      </w:tr>
      <w:tr w:rsidR="009F2DBC" w:rsidRPr="009F2DBC" w:rsidTr="009F2DBC">
        <w:trPr>
          <w:trHeight w:val="11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000 1 03 02230 01 0000 110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612,0</w:t>
            </w:r>
          </w:p>
        </w:tc>
      </w:tr>
      <w:tr w:rsidR="009F2DBC" w:rsidRPr="009F2DBC" w:rsidTr="009F2DBC">
        <w:trPr>
          <w:trHeight w:val="127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000 1 03 02240 01 0000 110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4,2</w:t>
            </w:r>
          </w:p>
        </w:tc>
      </w:tr>
      <w:tr w:rsidR="009F2DBC" w:rsidRPr="009F2DBC" w:rsidTr="009F2DBC">
        <w:trPr>
          <w:trHeight w:val="10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F2DBC">
              <w:rPr>
                <w:rFonts w:ascii="Courier New" w:hAnsi="Courier New" w:cs="Courier New"/>
                <w:sz w:val="20"/>
                <w:szCs w:val="20"/>
              </w:rPr>
              <w:lastRenderedPageBreak/>
              <w:t>местные бюджеты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lastRenderedPageBreak/>
              <w:t>000 1 03 02250 01 0000 110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756,5</w:t>
            </w:r>
          </w:p>
        </w:tc>
      </w:tr>
      <w:tr w:rsidR="009F2DBC" w:rsidRPr="009F2DBC" w:rsidTr="009F2DBC">
        <w:trPr>
          <w:trHeight w:val="96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lastRenderedPageBreak/>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000 1 03 02260 01 0000 110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-80,5</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НАЛОГИ НА СОВОКУПНЫЙ ДОХОД</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000 1 05 00000 00 0000 000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50,6</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Единый сельскохозяйственный налог</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0001 05 03000 01 0000 110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50,6</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Единый сельскохозяйственный налог</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000 1 05 03010 01 0000 110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50,6</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НАЛОГИ НА ИМУЩЕСТВО</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857,5</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 на имущество физических лиц</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000 1 06 01000 00 0000 110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33,3</w:t>
            </w:r>
          </w:p>
        </w:tc>
      </w:tr>
      <w:tr w:rsidR="009F2DBC" w:rsidRPr="009F2DBC" w:rsidTr="009F2DBC">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000 1 06 01030 10 0000 110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33,3</w:t>
            </w:r>
          </w:p>
        </w:tc>
      </w:tr>
      <w:tr w:rsidR="009F2DBC" w:rsidRPr="009F2DBC" w:rsidTr="009F2DBC">
        <w:trPr>
          <w:trHeight w:val="255"/>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Земельный налог </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000 1 06 06000 00 0000 110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824,2</w:t>
            </w:r>
          </w:p>
        </w:tc>
      </w:tr>
      <w:tr w:rsidR="009F2DBC" w:rsidRPr="009F2DBC" w:rsidTr="009F2DBC">
        <w:trPr>
          <w:trHeight w:val="255"/>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Земельный налог с организаций</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000 1 06 06030 00 0000 110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285,0</w:t>
            </w:r>
          </w:p>
        </w:tc>
      </w:tr>
      <w:tr w:rsidR="009F2DBC" w:rsidRPr="009F2DBC" w:rsidTr="009F2DBC">
        <w:trPr>
          <w:trHeight w:val="510"/>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Земельный налог с организаций, обладающих земельным участком, расположенным в границах сельских поселений</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000 1 06 06033 10 0000 110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285,0</w:t>
            </w:r>
          </w:p>
        </w:tc>
      </w:tr>
      <w:tr w:rsidR="009F2DBC" w:rsidRPr="009F2DBC" w:rsidTr="009F2DBC">
        <w:trPr>
          <w:trHeight w:val="255"/>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Земельный налог с физических лиц</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000 1 06 06040 00 0000 110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539,2</w:t>
            </w:r>
          </w:p>
        </w:tc>
      </w:tr>
      <w:tr w:rsidR="009F2DBC" w:rsidRPr="009F2DBC" w:rsidTr="009F2DBC">
        <w:trPr>
          <w:trHeight w:val="510"/>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Земельный налог с физических лиц, обладающих земельным участком, расположенным в границах сельских поселений</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000 1 06 06043 10 0000 110</w:t>
            </w:r>
          </w:p>
        </w:tc>
        <w:tc>
          <w:tcPr>
            <w:tcW w:w="2119"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539,2</w:t>
            </w:r>
          </w:p>
        </w:tc>
      </w:tr>
      <w:tr w:rsidR="009F2DBC" w:rsidRPr="009F2DBC" w:rsidTr="009F2DBC">
        <w:trPr>
          <w:trHeight w:val="66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ДОХОДЫ ОТ ИСПОЛЬЗОВАНИЯ ИМУЩЕСТВА, НАХОДЯЩЕГОСЯ В ГОСУДАРСТВЕННОЙ И МУНИЦИПАЛЬНОЙ СОБСТВЕННОСТИ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000 1 11 00000 00 0000 000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36,4</w:t>
            </w:r>
          </w:p>
        </w:tc>
      </w:tr>
      <w:tr w:rsidR="009F2DBC" w:rsidRPr="009F2DBC" w:rsidTr="009F2DBC">
        <w:trPr>
          <w:trHeight w:val="14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proofErr w:type="gramStart"/>
            <w:r w:rsidRPr="009F2DBC">
              <w:rPr>
                <w:rFonts w:ascii="Courier New" w:hAnsi="Courier New" w:cs="Courier New"/>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80" w:type="dxa"/>
            <w:gridSpan w:val="2"/>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000 1 11 05025 10 0000 120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36,4</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ДОХОДЫ ОТ ОКАЗАНИЯ ПЛАТНЫХ УСЛУГ (РАБОТ) И КОМПЕНСАЦИИ ЗАТРАТ ГОСУДАРСТВА</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000 1 13 00000 00 0000 000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8,3</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Доходы от оказания платных услуг (работ) </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000 1 13 01000 00 0000 130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8,3</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Прочие доходы от оказания платных услуг (работ)</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000 1 13 01990 00 0000 130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8,3</w:t>
            </w:r>
          </w:p>
        </w:tc>
      </w:tr>
      <w:tr w:rsidR="009F2DBC" w:rsidRPr="009F2DBC" w:rsidTr="009F2DBC">
        <w:trPr>
          <w:trHeight w:val="510"/>
        </w:trPr>
        <w:tc>
          <w:tcPr>
            <w:tcW w:w="6100" w:type="dxa"/>
            <w:tcBorders>
              <w:top w:val="nil"/>
              <w:left w:val="single" w:sz="4" w:space="0" w:color="auto"/>
              <w:bottom w:val="single" w:sz="4" w:space="0" w:color="auto"/>
              <w:right w:val="nil"/>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lastRenderedPageBreak/>
              <w:t>Прочие доходы от оказания платных услуг (работ) получателями средств бюджетов сельских поселений</w:t>
            </w:r>
          </w:p>
        </w:tc>
        <w:tc>
          <w:tcPr>
            <w:tcW w:w="298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000 1 13 01995 10 0000 130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8,3</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ШТРАФЫ, САНКЦИИ, ВОЗМЕЩЕНИЕ УЩЕРБА</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000 1 16 00000 00 0000 000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47,0</w:t>
            </w:r>
          </w:p>
        </w:tc>
      </w:tr>
      <w:tr w:rsidR="009F2DBC" w:rsidRPr="009F2DBC" w:rsidTr="009F2DBC">
        <w:trPr>
          <w:trHeight w:val="178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000 1 16 18000 02 0000 140</w:t>
            </w:r>
          </w:p>
        </w:tc>
        <w:tc>
          <w:tcPr>
            <w:tcW w:w="2119"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47,0</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БЕЗВОЗМЕЗДНЫЕ ПОСТУПЛЕНИЯ</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000 2 02 00000 00 0000 000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13 421,5</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Дотации бюджетам субъектов Российской Федерации и муниципальных образований</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000 2 02 10000 00 0000 150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11 608,1</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Дотации бюджетам сельских поселений на выравнивание бюджетной обеспеченности из бюджетов муниципальных районов</w:t>
            </w:r>
          </w:p>
        </w:tc>
        <w:tc>
          <w:tcPr>
            <w:tcW w:w="298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000 2 02 16001 10 0000 150</w:t>
            </w:r>
          </w:p>
        </w:tc>
        <w:tc>
          <w:tcPr>
            <w:tcW w:w="2119" w:type="dxa"/>
            <w:tcBorders>
              <w:top w:val="nil"/>
              <w:left w:val="nil"/>
              <w:bottom w:val="single" w:sz="4" w:space="0" w:color="auto"/>
              <w:right w:val="single" w:sz="4" w:space="0" w:color="auto"/>
            </w:tcBorders>
            <w:shd w:val="clear" w:color="000000" w:fill="C5D9F1"/>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11 608,1</w:t>
            </w:r>
          </w:p>
        </w:tc>
      </w:tr>
      <w:tr w:rsidR="009F2DBC" w:rsidRPr="009F2DBC" w:rsidTr="009F2DBC">
        <w:trPr>
          <w:trHeight w:val="67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Субсидии бюджетам субъектов Российской Федерации и муниципальных образований (межбюджетные субсидии)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000 2 02 29999 00 0000 150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1 574,0</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000000" w:fill="F2F2F2"/>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Субсидия бюджетам сельских поселений на реализацию мероприятий перечня проектов народных инициатив</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000 2 02 29999 10 0000 150</w:t>
            </w:r>
          </w:p>
        </w:tc>
        <w:tc>
          <w:tcPr>
            <w:tcW w:w="2119" w:type="dxa"/>
            <w:tcBorders>
              <w:top w:val="nil"/>
              <w:left w:val="nil"/>
              <w:bottom w:val="single" w:sz="4" w:space="0" w:color="auto"/>
              <w:right w:val="single" w:sz="4" w:space="0" w:color="auto"/>
            </w:tcBorders>
            <w:shd w:val="clear" w:color="000000" w:fill="C5D9F1"/>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1 574,0</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бюджетам бюджетной системы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000 2 02 30000 00 0000 150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239,4</w:t>
            </w:r>
          </w:p>
        </w:tc>
      </w:tr>
      <w:tr w:rsidR="009F2DBC" w:rsidRPr="009F2DBC" w:rsidTr="009F2DBC">
        <w:trPr>
          <w:trHeight w:val="60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бюджетам на осуществление первичного воинского учета на территориях, где отсутствуют военные комиссариаты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000 2 02 35118 00 0000 150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173,7</w:t>
            </w:r>
          </w:p>
        </w:tc>
      </w:tr>
      <w:tr w:rsidR="009F2DBC" w:rsidRPr="009F2DBC" w:rsidTr="009F2DBC">
        <w:trPr>
          <w:trHeight w:val="73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000 22 02 35118 10 0000 150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173,7</w:t>
            </w:r>
          </w:p>
        </w:tc>
      </w:tr>
      <w:tr w:rsidR="009F2DBC" w:rsidRPr="009F2DBC" w:rsidTr="009F2DBC">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местным бюджетам на выполнение передаваемых полномочий субъектов Российской Федерации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000 2 02 30024 00 0000 150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65,7</w:t>
            </w:r>
          </w:p>
        </w:tc>
      </w:tr>
      <w:tr w:rsidR="009F2DBC" w:rsidRPr="009F2DBC" w:rsidTr="009F2DBC">
        <w:trPr>
          <w:trHeight w:val="840"/>
        </w:trPr>
        <w:tc>
          <w:tcPr>
            <w:tcW w:w="6100" w:type="dxa"/>
            <w:tcBorders>
              <w:top w:val="nil"/>
              <w:left w:val="single" w:sz="4" w:space="0" w:color="auto"/>
              <w:bottom w:val="single" w:sz="4" w:space="0" w:color="auto"/>
              <w:right w:val="single" w:sz="4" w:space="0" w:color="auto"/>
            </w:tcBorders>
            <w:shd w:val="clear" w:color="000000" w:fill="F2F2F2"/>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бюджетам сельских поселений на осуществление отдельных областных государственных полномочий в сфере водоснабжения и водоотведения</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000 2 02 30024 10 0000 150</w:t>
            </w:r>
          </w:p>
        </w:tc>
        <w:tc>
          <w:tcPr>
            <w:tcW w:w="2119" w:type="dxa"/>
            <w:tcBorders>
              <w:top w:val="nil"/>
              <w:left w:val="nil"/>
              <w:bottom w:val="single" w:sz="4" w:space="0" w:color="auto"/>
              <w:right w:val="single" w:sz="4" w:space="0" w:color="auto"/>
            </w:tcBorders>
            <w:shd w:val="clear" w:color="000000" w:fill="C5D9F1"/>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65,0</w:t>
            </w:r>
          </w:p>
        </w:tc>
      </w:tr>
      <w:tr w:rsidR="009F2DBC" w:rsidRPr="009F2DBC" w:rsidTr="009F2DBC">
        <w:trPr>
          <w:trHeight w:val="1785"/>
        </w:trPr>
        <w:tc>
          <w:tcPr>
            <w:tcW w:w="6100" w:type="dxa"/>
            <w:tcBorders>
              <w:top w:val="nil"/>
              <w:left w:val="single" w:sz="4" w:space="0" w:color="auto"/>
              <w:bottom w:val="single" w:sz="4" w:space="0" w:color="auto"/>
              <w:right w:val="single" w:sz="4" w:space="0" w:color="auto"/>
            </w:tcBorders>
            <w:shd w:val="clear" w:color="000000" w:fill="F2F2F2"/>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Субвенции бюджетам сельских поселений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000 2 02 30024 10 0000 150</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0,7</w:t>
            </w:r>
          </w:p>
        </w:tc>
      </w:tr>
      <w:tr w:rsidR="009F2DBC" w:rsidRPr="009F2DBC" w:rsidTr="009F2DBC">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lastRenderedPageBreak/>
              <w:t>Итого доходов</w:t>
            </w:r>
          </w:p>
        </w:tc>
        <w:tc>
          <w:tcPr>
            <w:tcW w:w="298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w:t>
            </w:r>
          </w:p>
        </w:tc>
        <w:tc>
          <w:tcPr>
            <w:tcW w:w="2119"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16 326,1</w:t>
            </w:r>
          </w:p>
        </w:tc>
      </w:tr>
    </w:tbl>
    <w:p w:rsidR="009F2DBC" w:rsidRDefault="009F2DBC" w:rsidP="009F2DBC"/>
    <w:tbl>
      <w:tblPr>
        <w:tblW w:w="11199" w:type="dxa"/>
        <w:tblInd w:w="-1026" w:type="dxa"/>
        <w:tblLook w:val="04A0" w:firstRow="1" w:lastRow="0" w:firstColumn="1" w:lastColumn="0" w:noHBand="0" w:noVBand="1"/>
      </w:tblPr>
      <w:tblGrid>
        <w:gridCol w:w="6241"/>
        <w:gridCol w:w="78"/>
        <w:gridCol w:w="2420"/>
        <w:gridCol w:w="2460"/>
      </w:tblGrid>
      <w:tr w:rsidR="009F2DBC" w:rsidRPr="009F2DBC" w:rsidTr="009F2DBC">
        <w:trPr>
          <w:trHeight w:val="255"/>
        </w:trPr>
        <w:tc>
          <w:tcPr>
            <w:tcW w:w="6241" w:type="dxa"/>
            <w:tcBorders>
              <w:top w:val="single" w:sz="4" w:space="0" w:color="auto"/>
              <w:left w:val="single" w:sz="4" w:space="0" w:color="auto"/>
              <w:bottom w:val="nil"/>
              <w:right w:val="nil"/>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p>
        </w:tc>
        <w:tc>
          <w:tcPr>
            <w:tcW w:w="4958" w:type="dxa"/>
            <w:gridSpan w:val="3"/>
            <w:tcBorders>
              <w:top w:val="single" w:sz="4" w:space="0" w:color="auto"/>
              <w:left w:val="nil"/>
              <w:bottom w:val="nil"/>
              <w:right w:val="single" w:sz="4" w:space="0" w:color="auto"/>
            </w:tcBorders>
            <w:shd w:val="clear" w:color="auto" w:fill="auto"/>
            <w:noWrap/>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Приложение 5 к Решению Думы МО "Нельхай" «О бюджете муниципального образования "Нельхай" на 2021 год и на плановый период 2022 и 2023 годов" от 29.08.2023 г. №4/153-дмо   </w:t>
            </w:r>
          </w:p>
          <w:p w:rsidR="009F2DBC" w:rsidRPr="009F2DBC" w:rsidRDefault="009F2DBC" w:rsidP="009F2DBC">
            <w:pPr>
              <w:spacing w:after="0" w:line="240" w:lineRule="auto"/>
              <w:jc w:val="right"/>
              <w:rPr>
                <w:rFonts w:ascii="Courier New" w:eastAsia="Times New Roman" w:hAnsi="Courier New" w:cs="Courier New"/>
                <w:sz w:val="20"/>
                <w:szCs w:val="20"/>
                <w:lang w:eastAsia="ru-RU"/>
              </w:rPr>
            </w:pPr>
          </w:p>
        </w:tc>
      </w:tr>
      <w:tr w:rsidR="009F2DBC" w:rsidRPr="009F2DBC" w:rsidTr="009F2DBC">
        <w:trPr>
          <w:trHeight w:val="530"/>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hAnsi="Courier New" w:cs="Courier New"/>
                <w:b/>
                <w:bCs/>
                <w:sz w:val="20"/>
                <w:szCs w:val="20"/>
              </w:rPr>
            </w:pPr>
            <w:r w:rsidRPr="009F2DBC">
              <w:rPr>
                <w:rFonts w:ascii="Courier New" w:hAnsi="Courier New" w:cs="Courier New"/>
                <w:b/>
                <w:bCs/>
                <w:sz w:val="20"/>
                <w:szCs w:val="20"/>
              </w:rPr>
              <w:t>РАСПРЕДЕЛЕНИЕ БЮДЖЕТНЫХ АССИГНОВАНИЙ ПО РАЗДЕЛАМ</w:t>
            </w:r>
          </w:p>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hAnsi="Courier New" w:cs="Courier New"/>
                <w:b/>
                <w:bCs/>
                <w:sz w:val="20"/>
                <w:szCs w:val="20"/>
              </w:rPr>
              <w:t>И ПОДРАЗДЕЛАМ КЛАССИФИКАЦИИ РАСХОДОВ БЮДЖЕТОВ НА 2023 ГОД</w:t>
            </w:r>
          </w:p>
        </w:tc>
      </w:tr>
      <w:tr w:rsidR="009F2DBC" w:rsidRPr="009F2DBC" w:rsidTr="009F2DBC">
        <w:trPr>
          <w:trHeight w:val="315"/>
        </w:trPr>
        <w:tc>
          <w:tcPr>
            <w:tcW w:w="6319" w:type="dxa"/>
            <w:gridSpan w:val="2"/>
            <w:tcBorders>
              <w:top w:val="nil"/>
              <w:left w:val="single" w:sz="4" w:space="0" w:color="auto"/>
              <w:bottom w:val="single" w:sz="4" w:space="0" w:color="000000"/>
              <w:right w:val="nil"/>
            </w:tcBorders>
            <w:shd w:val="clear" w:color="auto" w:fill="auto"/>
            <w:hideMark/>
          </w:tcPr>
          <w:p w:rsidR="009F2DBC" w:rsidRPr="009F2DBC" w:rsidRDefault="009F2DBC" w:rsidP="009F2DBC">
            <w:pPr>
              <w:rPr>
                <w:rFonts w:ascii="Courier New" w:hAnsi="Courier New" w:cs="Courier New"/>
                <w:sz w:val="20"/>
                <w:szCs w:val="20"/>
              </w:rPr>
            </w:pPr>
          </w:p>
        </w:tc>
        <w:tc>
          <w:tcPr>
            <w:tcW w:w="2420" w:type="dxa"/>
            <w:tcBorders>
              <w:top w:val="nil"/>
              <w:left w:val="nil"/>
              <w:bottom w:val="nil"/>
              <w:right w:val="nil"/>
            </w:tcBorders>
            <w:shd w:val="clear" w:color="auto" w:fill="auto"/>
            <w:hideMark/>
          </w:tcPr>
          <w:p w:rsidR="009F2DBC" w:rsidRPr="009F2DBC" w:rsidRDefault="009F2DBC" w:rsidP="009F2DBC">
            <w:pPr>
              <w:rPr>
                <w:rFonts w:ascii="Courier New" w:hAnsi="Courier New" w:cs="Courier New"/>
                <w:sz w:val="20"/>
                <w:szCs w:val="20"/>
              </w:rPr>
            </w:pPr>
          </w:p>
        </w:tc>
        <w:tc>
          <w:tcPr>
            <w:tcW w:w="2460" w:type="dxa"/>
            <w:tcBorders>
              <w:top w:val="nil"/>
              <w:left w:val="nil"/>
              <w:bottom w:val="single" w:sz="4" w:space="0" w:color="000000"/>
              <w:right w:val="single" w:sz="4" w:space="0" w:color="auto"/>
            </w:tcBorders>
            <w:shd w:val="clear" w:color="auto" w:fill="auto"/>
            <w:vAlign w:val="bottom"/>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(тыс. рублей)</w:t>
            </w:r>
          </w:p>
        </w:tc>
      </w:tr>
      <w:tr w:rsidR="009F2DBC" w:rsidRPr="009F2DBC" w:rsidTr="009F2DBC">
        <w:trPr>
          <w:trHeight w:val="525"/>
        </w:trPr>
        <w:tc>
          <w:tcPr>
            <w:tcW w:w="63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Наименование</w:t>
            </w:r>
          </w:p>
        </w:tc>
        <w:tc>
          <w:tcPr>
            <w:tcW w:w="2420" w:type="dxa"/>
            <w:tcBorders>
              <w:top w:val="single" w:sz="4" w:space="0" w:color="000000"/>
              <w:left w:val="nil"/>
              <w:bottom w:val="single" w:sz="4" w:space="0" w:color="000000"/>
              <w:right w:val="single" w:sz="4" w:space="0" w:color="000000"/>
            </w:tcBorders>
            <w:shd w:val="clear" w:color="auto" w:fill="auto"/>
            <w:noWrap/>
            <w:vAlign w:val="center"/>
            <w:hideMark/>
          </w:tcPr>
          <w:p w:rsidR="009F2DBC" w:rsidRPr="009F2DBC" w:rsidRDefault="009F2DBC" w:rsidP="009F2DBC">
            <w:pPr>
              <w:rPr>
                <w:rFonts w:ascii="Courier New" w:hAnsi="Courier New" w:cs="Courier New"/>
                <w:b/>
                <w:bCs/>
                <w:sz w:val="20"/>
                <w:szCs w:val="20"/>
              </w:rPr>
            </w:pPr>
            <w:proofErr w:type="spellStart"/>
            <w:r w:rsidRPr="009F2DBC">
              <w:rPr>
                <w:rFonts w:ascii="Courier New" w:hAnsi="Courier New" w:cs="Courier New"/>
                <w:b/>
                <w:bCs/>
                <w:sz w:val="20"/>
                <w:szCs w:val="20"/>
              </w:rPr>
              <w:t>РзПР</w:t>
            </w:r>
            <w:proofErr w:type="spellEnd"/>
          </w:p>
        </w:tc>
        <w:tc>
          <w:tcPr>
            <w:tcW w:w="2460" w:type="dxa"/>
            <w:tcBorders>
              <w:top w:val="single" w:sz="4" w:space="0" w:color="000000"/>
              <w:left w:val="nil"/>
              <w:bottom w:val="single" w:sz="4" w:space="0" w:color="000000"/>
              <w:right w:val="single" w:sz="4" w:space="0" w:color="000000"/>
            </w:tcBorders>
            <w:shd w:val="clear" w:color="auto" w:fill="auto"/>
            <w:noWrap/>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Сумма</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0100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7 492,9   </w:t>
            </w:r>
          </w:p>
        </w:tc>
      </w:tr>
      <w:tr w:rsidR="009F2DBC" w:rsidRPr="009F2DBC" w:rsidTr="009F2DBC">
        <w:trPr>
          <w:trHeight w:val="510"/>
        </w:trPr>
        <w:tc>
          <w:tcPr>
            <w:tcW w:w="6319"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Функционирование высшего должностного лица субъекта Российской Федерации и муниципального образования</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0102</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1 539,1   </w:t>
            </w:r>
          </w:p>
        </w:tc>
      </w:tr>
      <w:tr w:rsidR="009F2DBC" w:rsidRPr="009F2DBC" w:rsidTr="009F2DBC">
        <w:trPr>
          <w:trHeight w:val="765"/>
        </w:trPr>
        <w:tc>
          <w:tcPr>
            <w:tcW w:w="6319"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0103</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1,0   </w:t>
            </w:r>
          </w:p>
        </w:tc>
      </w:tr>
      <w:tr w:rsidR="009F2DBC" w:rsidRPr="009F2DBC" w:rsidTr="009F2DBC">
        <w:trPr>
          <w:trHeight w:val="1020"/>
        </w:trPr>
        <w:tc>
          <w:tcPr>
            <w:tcW w:w="6319"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0104</w:t>
            </w:r>
          </w:p>
        </w:tc>
        <w:tc>
          <w:tcPr>
            <w:tcW w:w="2460" w:type="dxa"/>
            <w:tcBorders>
              <w:top w:val="nil"/>
              <w:left w:val="nil"/>
              <w:bottom w:val="single" w:sz="4" w:space="0" w:color="000000"/>
              <w:right w:val="single" w:sz="4" w:space="0" w:color="000000"/>
            </w:tcBorders>
            <w:shd w:val="clear" w:color="000000" w:fill="C5D9F1"/>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4 306,1   </w:t>
            </w:r>
          </w:p>
        </w:tc>
      </w:tr>
      <w:tr w:rsidR="009F2DBC" w:rsidRPr="009F2DBC" w:rsidTr="009F2DBC">
        <w:trPr>
          <w:trHeight w:val="76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0106</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1 210,7   </w:t>
            </w:r>
          </w:p>
        </w:tc>
      </w:tr>
      <w:tr w:rsidR="009F2DBC" w:rsidRPr="009F2DBC" w:rsidTr="009F2DBC">
        <w:trPr>
          <w:trHeight w:val="510"/>
        </w:trPr>
        <w:tc>
          <w:tcPr>
            <w:tcW w:w="6319" w:type="dxa"/>
            <w:gridSpan w:val="2"/>
            <w:tcBorders>
              <w:top w:val="nil"/>
              <w:left w:val="single" w:sz="4" w:space="0" w:color="auto"/>
              <w:bottom w:val="single" w:sz="4" w:space="0" w:color="auto"/>
              <w:right w:val="nil"/>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Обеспечение проведения выборов представительных органов поселения</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0107</w:t>
            </w:r>
          </w:p>
        </w:tc>
        <w:tc>
          <w:tcPr>
            <w:tcW w:w="2460" w:type="dxa"/>
            <w:tcBorders>
              <w:top w:val="nil"/>
              <w:left w:val="nil"/>
              <w:bottom w:val="single" w:sz="4" w:space="0" w:color="000000"/>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433,3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Резервные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0111</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2,0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Другие общегосударственные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0113</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0,7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НАЦИОНАЛЬНАЯ ОБОРОНА</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0200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173,7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Мобилизационная и вневойсковая подготовка</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0203</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173,7   </w:t>
            </w:r>
          </w:p>
        </w:tc>
      </w:tr>
      <w:tr w:rsidR="009F2DBC" w:rsidRPr="009F2DBC" w:rsidTr="009F2DBC">
        <w:trPr>
          <w:trHeight w:val="58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НАЦИОНАЛЬНАЯ БЕЗОПАСНОСТЬ И ПРАВООХРАНИТЕЛЬНАЯ ДЕЯТЕЛЬНОСТЬ</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0300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250,0   </w:t>
            </w:r>
          </w:p>
        </w:tc>
      </w:tr>
      <w:tr w:rsidR="009F2DBC" w:rsidRPr="009F2DBC" w:rsidTr="009F2DBC">
        <w:trPr>
          <w:trHeight w:val="735"/>
        </w:trPr>
        <w:tc>
          <w:tcPr>
            <w:tcW w:w="6319"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Защита населения и территории от чрезвычайных ситуаций природного и техногенного характера, пожарная безопасность</w:t>
            </w:r>
          </w:p>
        </w:tc>
        <w:tc>
          <w:tcPr>
            <w:tcW w:w="242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0310</w:t>
            </w:r>
          </w:p>
        </w:tc>
        <w:tc>
          <w:tcPr>
            <w:tcW w:w="2460" w:type="dxa"/>
            <w:tcBorders>
              <w:top w:val="nil"/>
              <w:left w:val="nil"/>
              <w:bottom w:val="single" w:sz="4" w:space="0" w:color="000000"/>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250,0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НАЦИОНАЛЬНАЯ ЭКОНОМИКА</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0400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3 047,0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Общеэкономические вопросы</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0401</w:t>
            </w:r>
          </w:p>
        </w:tc>
        <w:tc>
          <w:tcPr>
            <w:tcW w:w="2460" w:type="dxa"/>
            <w:tcBorders>
              <w:top w:val="nil"/>
              <w:left w:val="nil"/>
              <w:bottom w:val="single" w:sz="4" w:space="0" w:color="000000"/>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65,0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lastRenderedPageBreak/>
              <w:t>Дорожное хозяйство (дорожные фонды)</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0409</w:t>
            </w:r>
          </w:p>
        </w:tc>
        <w:tc>
          <w:tcPr>
            <w:tcW w:w="2460" w:type="dxa"/>
            <w:tcBorders>
              <w:top w:val="nil"/>
              <w:left w:val="nil"/>
              <w:bottom w:val="single" w:sz="4" w:space="0" w:color="000000"/>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1 758,0   </w:t>
            </w:r>
          </w:p>
        </w:tc>
      </w:tr>
      <w:tr w:rsidR="009F2DBC" w:rsidRPr="009F2DBC" w:rsidTr="009F2DBC">
        <w:trPr>
          <w:trHeight w:val="270"/>
        </w:trPr>
        <w:tc>
          <w:tcPr>
            <w:tcW w:w="6319"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rPr>
                <w:rFonts w:ascii="Courier New" w:hAnsi="Courier New" w:cs="Courier New"/>
                <w:b/>
                <w:bCs/>
                <w:i/>
                <w:iCs/>
                <w:sz w:val="20"/>
                <w:szCs w:val="20"/>
              </w:rPr>
            </w:pPr>
            <w:r w:rsidRPr="009F2DBC">
              <w:rPr>
                <w:rFonts w:ascii="Courier New" w:hAnsi="Courier New" w:cs="Courier New"/>
                <w:b/>
                <w:bCs/>
                <w:i/>
                <w:iCs/>
                <w:sz w:val="20"/>
                <w:szCs w:val="20"/>
              </w:rPr>
              <w:t>Другие вопросы в области национальной экономики</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0412</w:t>
            </w:r>
          </w:p>
        </w:tc>
        <w:tc>
          <w:tcPr>
            <w:tcW w:w="2460" w:type="dxa"/>
            <w:tcBorders>
              <w:top w:val="nil"/>
              <w:left w:val="nil"/>
              <w:bottom w:val="single" w:sz="4" w:space="0" w:color="000000"/>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1 224,0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ЖИЛИЩНО-КОММУНАЛЬНОЕ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0500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1 014,8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Коммунальное хозяйство</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0502</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Благоустройство</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0503</w:t>
            </w:r>
          </w:p>
        </w:tc>
        <w:tc>
          <w:tcPr>
            <w:tcW w:w="2460" w:type="dxa"/>
            <w:tcBorders>
              <w:top w:val="nil"/>
              <w:left w:val="nil"/>
              <w:bottom w:val="single" w:sz="4" w:space="0" w:color="000000"/>
              <w:right w:val="single" w:sz="4" w:space="0" w:color="000000"/>
            </w:tcBorders>
            <w:shd w:val="clear" w:color="000000" w:fill="C5D9F1"/>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1 014,8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КУЛЬТУРА, КИНЕМАТОГРАФИЯ</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0800</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4 258,8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Культура</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0801</w:t>
            </w:r>
          </w:p>
        </w:tc>
        <w:tc>
          <w:tcPr>
            <w:tcW w:w="246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4 258,8   </w:t>
            </w:r>
          </w:p>
        </w:tc>
      </w:tr>
      <w:tr w:rsidR="009F2DBC" w:rsidRPr="009F2DBC" w:rsidTr="009F2DBC">
        <w:trPr>
          <w:trHeight w:val="255"/>
        </w:trPr>
        <w:tc>
          <w:tcPr>
            <w:tcW w:w="6319" w:type="dxa"/>
            <w:gridSpan w:val="2"/>
            <w:tcBorders>
              <w:top w:val="nil"/>
              <w:left w:val="single" w:sz="4" w:space="0" w:color="auto"/>
              <w:bottom w:val="single" w:sz="4" w:space="0" w:color="auto"/>
              <w:right w:val="nil"/>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СОЦИАЛЬНАЯ ПОЛИТИКА</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1000</w:t>
            </w:r>
          </w:p>
        </w:tc>
        <w:tc>
          <w:tcPr>
            <w:tcW w:w="2460" w:type="dxa"/>
            <w:tcBorders>
              <w:top w:val="nil"/>
              <w:left w:val="nil"/>
              <w:bottom w:val="nil"/>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365,7   </w:t>
            </w:r>
          </w:p>
        </w:tc>
      </w:tr>
      <w:tr w:rsidR="009F2DBC" w:rsidRPr="009F2DBC" w:rsidTr="009F2DBC">
        <w:trPr>
          <w:trHeight w:val="300"/>
        </w:trPr>
        <w:tc>
          <w:tcPr>
            <w:tcW w:w="6319" w:type="dxa"/>
            <w:gridSpan w:val="2"/>
            <w:tcBorders>
              <w:top w:val="nil"/>
              <w:left w:val="single" w:sz="4" w:space="0" w:color="auto"/>
              <w:bottom w:val="single" w:sz="4" w:space="0" w:color="auto"/>
              <w:right w:val="nil"/>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Пенсионное обеспечение</w:t>
            </w:r>
          </w:p>
        </w:tc>
        <w:tc>
          <w:tcPr>
            <w:tcW w:w="2420" w:type="dxa"/>
            <w:tcBorders>
              <w:top w:val="nil"/>
              <w:left w:val="single" w:sz="4" w:space="0" w:color="000000"/>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1001</w:t>
            </w:r>
          </w:p>
        </w:tc>
        <w:tc>
          <w:tcPr>
            <w:tcW w:w="2460" w:type="dxa"/>
            <w:tcBorders>
              <w:top w:val="single" w:sz="4" w:space="0" w:color="000000"/>
              <w:left w:val="nil"/>
              <w:bottom w:val="nil"/>
              <w:right w:val="single" w:sz="4" w:space="0" w:color="000000"/>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365,7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ФИЗИЧЕСКАЯ КУЛЬТУРА И СПОРТ</w:t>
            </w:r>
          </w:p>
        </w:tc>
        <w:tc>
          <w:tcPr>
            <w:tcW w:w="2420" w:type="dxa"/>
            <w:tcBorders>
              <w:top w:val="nil"/>
              <w:left w:val="nil"/>
              <w:bottom w:val="single" w:sz="4" w:space="0" w:color="000000"/>
              <w:right w:val="single" w:sz="4" w:space="0" w:color="000000"/>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1100</w:t>
            </w:r>
          </w:p>
        </w:tc>
        <w:tc>
          <w:tcPr>
            <w:tcW w:w="2460" w:type="dxa"/>
            <w:tcBorders>
              <w:top w:val="single" w:sz="4" w:space="0" w:color="000000"/>
              <w:left w:val="nil"/>
              <w:bottom w:val="nil"/>
              <w:right w:val="single" w:sz="4" w:space="0" w:color="000000"/>
            </w:tcBorders>
            <w:shd w:val="clear" w:color="000000" w:fill="FFFFFF"/>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40,0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Физическая культура</w:t>
            </w:r>
          </w:p>
        </w:tc>
        <w:tc>
          <w:tcPr>
            <w:tcW w:w="2420" w:type="dxa"/>
            <w:tcBorders>
              <w:top w:val="nil"/>
              <w:left w:val="nil"/>
              <w:bottom w:val="single" w:sz="4" w:space="0" w:color="000000"/>
              <w:right w:val="nil"/>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1101</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40,0   </w:t>
            </w:r>
          </w:p>
        </w:tc>
      </w:tr>
      <w:tr w:rsidR="009F2DBC" w:rsidRPr="009F2DBC" w:rsidTr="009F2DBC">
        <w:trPr>
          <w:trHeight w:val="76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МЕЖБЮДЖЕТНЫЕ ТРАНСФЕРТЫ ОБЩЕГО ХАРАКТЕРА БЮДЖЕТАМ БЮДЖЕТНОЙ СИСТЕМЫ РОССИЙСКОЙ ФЕДЕРАЦИИ</w:t>
            </w:r>
          </w:p>
        </w:tc>
        <w:tc>
          <w:tcPr>
            <w:tcW w:w="2420" w:type="dxa"/>
            <w:tcBorders>
              <w:top w:val="nil"/>
              <w:left w:val="nil"/>
              <w:bottom w:val="single" w:sz="4" w:space="0" w:color="000000"/>
              <w:right w:val="nil"/>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1400</w:t>
            </w:r>
          </w:p>
        </w:tc>
        <w:tc>
          <w:tcPr>
            <w:tcW w:w="2460" w:type="dxa"/>
            <w:tcBorders>
              <w:top w:val="nil"/>
              <w:left w:val="single" w:sz="4" w:space="0" w:color="auto"/>
              <w:bottom w:val="single" w:sz="4" w:space="0" w:color="auto"/>
              <w:right w:val="single" w:sz="4" w:space="0" w:color="auto"/>
            </w:tcBorders>
            <w:shd w:val="clear" w:color="000000" w:fill="FFFFFF"/>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294,3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Прочие межбюджетные трансферты общего характера</w:t>
            </w:r>
          </w:p>
        </w:tc>
        <w:tc>
          <w:tcPr>
            <w:tcW w:w="2420" w:type="dxa"/>
            <w:tcBorders>
              <w:top w:val="nil"/>
              <w:left w:val="nil"/>
              <w:bottom w:val="single" w:sz="4" w:space="0" w:color="000000"/>
              <w:right w:val="nil"/>
            </w:tcBorders>
            <w:shd w:val="clear" w:color="auto" w:fill="auto"/>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1403</w:t>
            </w:r>
          </w:p>
        </w:tc>
        <w:tc>
          <w:tcPr>
            <w:tcW w:w="2460" w:type="dxa"/>
            <w:tcBorders>
              <w:top w:val="nil"/>
              <w:left w:val="single" w:sz="4" w:space="0" w:color="auto"/>
              <w:bottom w:val="single" w:sz="4" w:space="0" w:color="auto"/>
              <w:right w:val="single" w:sz="4" w:space="0" w:color="auto"/>
            </w:tcBorders>
            <w:shd w:val="clear" w:color="000000" w:fill="FFFFFF"/>
            <w:vAlign w:val="center"/>
            <w:hideMark/>
          </w:tcPr>
          <w:p w:rsidR="009F2DBC" w:rsidRPr="009F2DBC" w:rsidRDefault="009F2DBC" w:rsidP="009F2DBC">
            <w:pPr>
              <w:rPr>
                <w:rFonts w:ascii="Courier New" w:hAnsi="Courier New" w:cs="Courier New"/>
                <w:sz w:val="20"/>
                <w:szCs w:val="20"/>
              </w:rPr>
            </w:pPr>
            <w:r w:rsidRPr="009F2DBC">
              <w:rPr>
                <w:rFonts w:ascii="Courier New" w:hAnsi="Courier New" w:cs="Courier New"/>
                <w:sz w:val="20"/>
                <w:szCs w:val="20"/>
              </w:rPr>
              <w:t xml:space="preserve">                           294,3   </w:t>
            </w:r>
          </w:p>
        </w:tc>
      </w:tr>
      <w:tr w:rsidR="009F2DBC" w:rsidRPr="009F2DBC" w:rsidTr="009F2DBC">
        <w:trPr>
          <w:trHeight w:val="255"/>
        </w:trPr>
        <w:tc>
          <w:tcPr>
            <w:tcW w:w="6319" w:type="dxa"/>
            <w:gridSpan w:val="2"/>
            <w:tcBorders>
              <w:top w:val="nil"/>
              <w:left w:val="single" w:sz="4" w:space="0" w:color="000000"/>
              <w:bottom w:val="single" w:sz="4" w:space="0" w:color="000000"/>
              <w:right w:val="single" w:sz="4" w:space="0" w:color="000000"/>
            </w:tcBorders>
            <w:shd w:val="clear" w:color="auto" w:fill="auto"/>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ИТОГО:</w:t>
            </w:r>
          </w:p>
        </w:tc>
        <w:tc>
          <w:tcPr>
            <w:tcW w:w="2420" w:type="dxa"/>
            <w:tcBorders>
              <w:top w:val="nil"/>
              <w:left w:val="nil"/>
              <w:bottom w:val="single" w:sz="4" w:space="0" w:color="000000"/>
              <w:right w:val="nil"/>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w:t>
            </w:r>
          </w:p>
        </w:tc>
        <w:tc>
          <w:tcPr>
            <w:tcW w:w="2460" w:type="dxa"/>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rPr>
                <w:rFonts w:ascii="Courier New" w:hAnsi="Courier New" w:cs="Courier New"/>
                <w:b/>
                <w:bCs/>
                <w:sz w:val="20"/>
                <w:szCs w:val="20"/>
              </w:rPr>
            </w:pPr>
            <w:r w:rsidRPr="009F2DBC">
              <w:rPr>
                <w:rFonts w:ascii="Courier New" w:hAnsi="Courier New" w:cs="Courier New"/>
                <w:b/>
                <w:bCs/>
                <w:sz w:val="20"/>
                <w:szCs w:val="20"/>
              </w:rPr>
              <w:t xml:space="preserve">                    16 937,2   </w:t>
            </w:r>
          </w:p>
        </w:tc>
      </w:tr>
    </w:tbl>
    <w:p w:rsidR="009F2DBC" w:rsidRDefault="009F2DBC" w:rsidP="009F2DBC"/>
    <w:tbl>
      <w:tblPr>
        <w:tblW w:w="11199" w:type="dxa"/>
        <w:tblInd w:w="-1026" w:type="dxa"/>
        <w:tblLook w:val="04A0" w:firstRow="1" w:lastRow="0" w:firstColumn="1" w:lastColumn="0" w:noHBand="0" w:noVBand="1"/>
      </w:tblPr>
      <w:tblGrid>
        <w:gridCol w:w="6059"/>
        <w:gridCol w:w="195"/>
        <w:gridCol w:w="1222"/>
        <w:gridCol w:w="1300"/>
        <w:gridCol w:w="1000"/>
        <w:gridCol w:w="1520"/>
      </w:tblGrid>
      <w:tr w:rsidR="009F2DBC" w:rsidRPr="009F2DBC" w:rsidTr="009F2DBC">
        <w:trPr>
          <w:trHeight w:val="255"/>
        </w:trPr>
        <w:tc>
          <w:tcPr>
            <w:tcW w:w="6241" w:type="dxa"/>
            <w:gridSpan w:val="2"/>
            <w:tcBorders>
              <w:top w:val="single" w:sz="4" w:space="0" w:color="auto"/>
              <w:left w:val="single" w:sz="4" w:space="0" w:color="auto"/>
              <w:bottom w:val="nil"/>
              <w:right w:val="nil"/>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p>
        </w:tc>
        <w:tc>
          <w:tcPr>
            <w:tcW w:w="4958" w:type="dxa"/>
            <w:gridSpan w:val="4"/>
            <w:tcBorders>
              <w:top w:val="single" w:sz="4" w:space="0" w:color="auto"/>
              <w:left w:val="nil"/>
              <w:bottom w:val="nil"/>
              <w:right w:val="single" w:sz="4" w:space="0" w:color="auto"/>
            </w:tcBorders>
            <w:shd w:val="clear" w:color="auto" w:fill="auto"/>
            <w:noWrap/>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Приложение 7 к Решению Думы МО "Нельхай" «О бюджете муниципального образования "Нельхай" на 2021 год и на плановый период 2022 и 2023 годов" от 29.08.2023 г. №4/153-дмо   </w:t>
            </w:r>
          </w:p>
          <w:p w:rsidR="009F2DBC" w:rsidRPr="009F2DBC" w:rsidRDefault="009F2DBC" w:rsidP="009F2DBC">
            <w:pPr>
              <w:spacing w:after="0" w:line="240" w:lineRule="auto"/>
              <w:jc w:val="right"/>
              <w:rPr>
                <w:rFonts w:ascii="Courier New" w:eastAsia="Times New Roman" w:hAnsi="Courier New" w:cs="Courier New"/>
                <w:sz w:val="20"/>
                <w:szCs w:val="20"/>
                <w:lang w:eastAsia="ru-RU"/>
              </w:rPr>
            </w:pPr>
          </w:p>
        </w:tc>
      </w:tr>
      <w:tr w:rsidR="009F2DBC" w:rsidRPr="009F2DBC" w:rsidTr="009F2DBC">
        <w:trPr>
          <w:trHeight w:val="530"/>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РАСПРЕДЕЛЕНИЕ БЮДЖЕТНЫХ АССИГНОВАНИЙ ПО ЦЕЛЕВЫМ СТАТЬЯМ</w:t>
            </w:r>
          </w:p>
          <w:p w:rsidR="009F2DBC" w:rsidRPr="009F2DBC" w:rsidRDefault="009F2DBC" w:rsidP="009F2DBC">
            <w:pPr>
              <w:spacing w:after="0" w:line="240" w:lineRule="auto"/>
              <w:jc w:val="center"/>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ГРУППАМ ВИДОВ РАСХОДОВ, РАЗДЕЛАМ, ПОДРАЗДЕЛАМ КЛАССИФИКАЦИИ РАСХОДОВ</w:t>
            </w:r>
          </w:p>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color w:val="000000"/>
                <w:sz w:val="20"/>
                <w:szCs w:val="20"/>
                <w:lang w:eastAsia="ru-RU"/>
              </w:rPr>
              <w:t>БЮДЖЕТОВ НА 2023 ГОД</w:t>
            </w:r>
          </w:p>
        </w:tc>
      </w:tr>
      <w:tr w:rsidR="009F2DBC" w:rsidRPr="009F2DBC" w:rsidTr="009F2DBC">
        <w:trPr>
          <w:trHeight w:val="315"/>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center"/>
              <w:rPr>
                <w:rFonts w:ascii="Courier New" w:eastAsia="Times New Roman" w:hAnsi="Courier New" w:cs="Courier New"/>
                <w:b/>
                <w:bCs/>
                <w:color w:val="000000"/>
                <w:sz w:val="20"/>
                <w:szCs w:val="20"/>
                <w:lang w:eastAsia="ru-RU"/>
              </w:rPr>
            </w:pPr>
          </w:p>
        </w:tc>
        <w:tc>
          <w:tcPr>
            <w:tcW w:w="1320" w:type="dxa"/>
            <w:gridSpan w:val="2"/>
            <w:tcBorders>
              <w:top w:val="nil"/>
              <w:left w:val="nil"/>
              <w:bottom w:val="nil"/>
              <w:right w:val="nil"/>
            </w:tcBorders>
            <w:shd w:val="clear" w:color="auto" w:fill="auto"/>
            <w:hideMark/>
          </w:tcPr>
          <w:p w:rsidR="009F2DBC" w:rsidRPr="009F2DBC" w:rsidRDefault="009F2DBC" w:rsidP="009F2DBC">
            <w:pPr>
              <w:spacing w:after="0" w:line="240" w:lineRule="auto"/>
              <w:jc w:val="center"/>
              <w:rPr>
                <w:rFonts w:ascii="Courier New" w:eastAsia="Times New Roman" w:hAnsi="Courier New" w:cs="Courier New"/>
                <w:b/>
                <w:bCs/>
                <w:color w:val="000000"/>
                <w:sz w:val="20"/>
                <w:szCs w:val="20"/>
                <w:lang w:eastAsia="ru-RU"/>
              </w:rPr>
            </w:pPr>
          </w:p>
        </w:tc>
        <w:tc>
          <w:tcPr>
            <w:tcW w:w="1300" w:type="dxa"/>
            <w:tcBorders>
              <w:top w:val="nil"/>
              <w:left w:val="nil"/>
              <w:bottom w:val="nil"/>
              <w:right w:val="nil"/>
            </w:tcBorders>
            <w:shd w:val="clear" w:color="auto" w:fill="auto"/>
            <w:hideMark/>
          </w:tcPr>
          <w:p w:rsidR="009F2DBC" w:rsidRPr="009F2DBC" w:rsidRDefault="009F2DBC" w:rsidP="009F2DBC">
            <w:pPr>
              <w:spacing w:after="0" w:line="240" w:lineRule="auto"/>
              <w:jc w:val="center"/>
              <w:rPr>
                <w:rFonts w:ascii="Courier New" w:eastAsia="Times New Roman" w:hAnsi="Courier New" w:cs="Courier New"/>
                <w:b/>
                <w:bCs/>
                <w:color w:val="000000"/>
                <w:sz w:val="20"/>
                <w:szCs w:val="20"/>
                <w:lang w:eastAsia="ru-RU"/>
              </w:rPr>
            </w:pPr>
          </w:p>
        </w:tc>
        <w:tc>
          <w:tcPr>
            <w:tcW w:w="2520" w:type="dxa"/>
            <w:gridSpan w:val="2"/>
            <w:tcBorders>
              <w:top w:val="nil"/>
              <w:left w:val="nil"/>
              <w:bottom w:val="single" w:sz="4" w:space="0" w:color="auto"/>
              <w:right w:val="single" w:sz="4" w:space="0" w:color="auto"/>
            </w:tcBorders>
            <w:shd w:val="clear" w:color="auto" w:fill="auto"/>
            <w:hideMark/>
          </w:tcPr>
          <w:p w:rsidR="009F2DBC" w:rsidRPr="009F2DBC" w:rsidRDefault="009F2DBC" w:rsidP="009F2DBC">
            <w:pPr>
              <w:spacing w:after="0" w:line="240" w:lineRule="auto"/>
              <w:jc w:val="right"/>
              <w:rPr>
                <w:rFonts w:ascii="Courier New" w:eastAsia="Times New Roman" w:hAnsi="Courier New" w:cs="Courier New"/>
                <w:color w:val="000000"/>
                <w:sz w:val="20"/>
                <w:szCs w:val="20"/>
                <w:lang w:eastAsia="ru-RU"/>
              </w:rPr>
            </w:pPr>
            <w:r w:rsidRPr="009F2DBC">
              <w:rPr>
                <w:rFonts w:ascii="Courier New" w:eastAsia="Times New Roman" w:hAnsi="Courier New" w:cs="Courier New"/>
                <w:color w:val="000000"/>
                <w:sz w:val="20"/>
                <w:szCs w:val="20"/>
                <w:lang w:eastAsia="ru-RU"/>
              </w:rPr>
              <w:t>(тыс. рублей)</w:t>
            </w:r>
          </w:p>
        </w:tc>
      </w:tr>
      <w:tr w:rsidR="009F2DBC" w:rsidRPr="009F2DBC" w:rsidTr="009F2DBC">
        <w:trPr>
          <w:trHeight w:val="255"/>
        </w:trPr>
        <w:tc>
          <w:tcPr>
            <w:tcW w:w="6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Наименование</w:t>
            </w:r>
          </w:p>
        </w:tc>
        <w:tc>
          <w:tcPr>
            <w:tcW w:w="1320" w:type="dxa"/>
            <w:gridSpan w:val="2"/>
            <w:tcBorders>
              <w:top w:val="single" w:sz="4" w:space="0" w:color="auto"/>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КЦСР</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ВР</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proofErr w:type="spellStart"/>
            <w:r w:rsidRPr="009F2DBC">
              <w:rPr>
                <w:rFonts w:ascii="Courier New" w:eastAsia="Times New Roman" w:hAnsi="Courier New" w:cs="Courier New"/>
                <w:b/>
                <w:bCs/>
                <w:sz w:val="20"/>
                <w:szCs w:val="20"/>
                <w:lang w:eastAsia="ru-RU"/>
              </w:rPr>
              <w:t>РзПз</w:t>
            </w:r>
            <w:proofErr w:type="spellEnd"/>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Сумма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Осуществление полномочий муниципальными органами</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4330000000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239,4   </w:t>
            </w:r>
          </w:p>
        </w:tc>
      </w:tr>
      <w:tr w:rsidR="009F2DBC" w:rsidRPr="009F2DBC" w:rsidTr="009F2DBC">
        <w:trPr>
          <w:trHeight w:val="5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Осуществление первичного воинского учета на территориях, где отсутствуют военные комиссариаты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4330051180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173,7   </w:t>
            </w:r>
          </w:p>
        </w:tc>
      </w:tr>
      <w:tr w:rsidR="009F2DBC" w:rsidRPr="009F2DBC" w:rsidTr="009F2DBC">
        <w:trPr>
          <w:trHeight w:val="133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4330051180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161,1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lastRenderedPageBreak/>
              <w:t>Мобилизационная и вневойсковая подготовка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4330051180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0203</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161,1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4330051180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12,6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Мобилизационная и вневойсковая подготовка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4330051180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0203</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12,6   </w:t>
            </w:r>
          </w:p>
        </w:tc>
      </w:tr>
      <w:tr w:rsidR="009F2DBC" w:rsidRPr="009F2DBC" w:rsidTr="009F2DBC">
        <w:trPr>
          <w:trHeight w:val="61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Осуществление отдельных областных государственных полномочий в сфере водоснабжения и водоотведения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4330073110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65,0   </w:t>
            </w:r>
          </w:p>
        </w:tc>
      </w:tr>
      <w:tr w:rsidR="009F2DBC" w:rsidRPr="009F2DBC" w:rsidTr="009F2DBC">
        <w:trPr>
          <w:trHeight w:val="127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62,5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Общеэкономические вопросы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0401</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62,5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2,5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Общеэкономические вопросы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0401</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2,5   </w:t>
            </w:r>
          </w:p>
        </w:tc>
      </w:tr>
      <w:tr w:rsidR="009F2DBC" w:rsidRPr="009F2DBC" w:rsidTr="009F2DBC">
        <w:trPr>
          <w:trHeight w:val="178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4330073150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0,7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4330073150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0,7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Другие общегосударственные вопросы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4330073150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0113</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0,7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Учреждения культуры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4400000000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4 258,8   </w:t>
            </w:r>
          </w:p>
        </w:tc>
      </w:tr>
      <w:tr w:rsidR="009F2DBC" w:rsidRPr="009F2DBC" w:rsidTr="009F2DBC">
        <w:trPr>
          <w:trHeight w:val="39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Учреждения культуры и мероприятия в сфере культуры </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4409900000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3 171,6   </w:t>
            </w:r>
          </w:p>
        </w:tc>
      </w:tr>
      <w:tr w:rsidR="009F2DBC" w:rsidRPr="009F2DBC" w:rsidTr="009F2DBC">
        <w:trPr>
          <w:trHeight w:val="57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Обеспечение деятельности (оказание услуг) подведомственного учреждения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4409960210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3 171,6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Предоставление субсидий бюджетным, автономным учреждениям и иным некоммерческим организациям</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4409960210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3 171,6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Культура</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4409960210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0801</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3 171,6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Библиотеки</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4429900000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1 087,2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Обеспечение деятельности (оказание услуг) подведомственного учреждения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4429960210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1 087,2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Предоставление субсидий бюджетным, автономным учреждениям и иным некоммерческим организациям</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4429960210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1 087,2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Библиотеки</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4429960210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0801</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1 087,2   </w:t>
            </w:r>
          </w:p>
        </w:tc>
      </w:tr>
      <w:tr w:rsidR="009F2DBC" w:rsidRPr="009F2DBC" w:rsidTr="009F2DBC">
        <w:trPr>
          <w:trHeight w:val="30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proofErr w:type="gramStart"/>
            <w:r w:rsidRPr="009F2DBC">
              <w:rPr>
                <w:rFonts w:ascii="Courier New" w:eastAsia="Times New Roman" w:hAnsi="Courier New" w:cs="Courier New"/>
                <w:b/>
                <w:bCs/>
                <w:sz w:val="20"/>
                <w:szCs w:val="20"/>
                <w:lang w:eastAsia="ru-RU"/>
              </w:rPr>
              <w:t>Резервный</w:t>
            </w:r>
            <w:proofErr w:type="gramEnd"/>
            <w:r w:rsidRPr="009F2DBC">
              <w:rPr>
                <w:rFonts w:ascii="Courier New" w:eastAsia="Times New Roman" w:hAnsi="Courier New" w:cs="Courier New"/>
                <w:b/>
                <w:bCs/>
                <w:sz w:val="20"/>
                <w:szCs w:val="20"/>
                <w:lang w:eastAsia="ru-RU"/>
              </w:rPr>
              <w:t xml:space="preserve"> фонды администрации МО "Нельхай"</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4522500000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4522560120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Резервные фонды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4522560120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0111</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   </w:t>
            </w:r>
          </w:p>
        </w:tc>
      </w:tr>
      <w:tr w:rsidR="009F2DBC" w:rsidRPr="009F2DBC" w:rsidTr="009F2DBC">
        <w:trPr>
          <w:trHeight w:val="76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Предупреждение и ликвидация последствий чрезвычайных ситуаций природного и техногенного характера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4682600000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250,0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4682660120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250,0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4682660120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250,0   </w:t>
            </w:r>
          </w:p>
        </w:tc>
      </w:tr>
      <w:tr w:rsidR="009F2DBC" w:rsidRPr="009F2DBC" w:rsidTr="009F2DBC">
        <w:trPr>
          <w:trHeight w:val="76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4682660120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0310</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250,0   </w:t>
            </w:r>
          </w:p>
        </w:tc>
      </w:tr>
      <w:tr w:rsidR="009F2DBC" w:rsidRPr="009F2DBC" w:rsidTr="009F2DBC">
        <w:trPr>
          <w:trHeight w:val="102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lastRenderedPageBreak/>
              <w:t xml:space="preserve">Муниципальная программа "Комплексное развитие систем транспортной инфраструктуры муниципального образования "Нельхай" на 2017-2021 </w:t>
            </w:r>
            <w:proofErr w:type="spellStart"/>
            <w:r w:rsidRPr="009F2DBC">
              <w:rPr>
                <w:rFonts w:ascii="Courier New" w:eastAsia="Times New Roman" w:hAnsi="Courier New" w:cs="Courier New"/>
                <w:b/>
                <w:bCs/>
                <w:sz w:val="20"/>
                <w:szCs w:val="20"/>
                <w:lang w:eastAsia="ru-RU"/>
              </w:rPr>
              <w:t>г.г</w:t>
            </w:r>
            <w:proofErr w:type="spellEnd"/>
            <w:r w:rsidRPr="009F2DBC">
              <w:rPr>
                <w:rFonts w:ascii="Courier New" w:eastAsia="Times New Roman" w:hAnsi="Courier New" w:cs="Courier New"/>
                <w:b/>
                <w:bCs/>
                <w:sz w:val="20"/>
                <w:szCs w:val="20"/>
                <w:lang w:eastAsia="ru-RU"/>
              </w:rPr>
              <w:t>. и с перспективой до 2032 года"</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7950160120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1 758,0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Финансовое обеспечение мероприятий муниципальной программы</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7950160120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1 758,0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7950160120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1 758,0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Дорожное хозяйство (дорожные фонды)</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7950160120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0409</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1 758,0   </w:t>
            </w:r>
          </w:p>
        </w:tc>
      </w:tr>
      <w:tr w:rsidR="009F2DBC" w:rsidRPr="009F2DBC" w:rsidTr="009F2DBC">
        <w:trPr>
          <w:trHeight w:val="510"/>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Мероприятия в области строительства, архитектуры и градостроительства</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47 6 44 00000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1 224,0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47 6 44 60120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r>
      <w:tr w:rsidR="009F2DBC" w:rsidRPr="009F2DBC" w:rsidTr="009F2DBC">
        <w:trPr>
          <w:trHeight w:val="510"/>
        </w:trPr>
        <w:tc>
          <w:tcPr>
            <w:tcW w:w="6059" w:type="dxa"/>
            <w:tcBorders>
              <w:top w:val="nil"/>
              <w:left w:val="single" w:sz="4" w:space="0" w:color="auto"/>
              <w:bottom w:val="single" w:sz="4" w:space="0" w:color="auto"/>
              <w:right w:val="nil"/>
            </w:tcBorders>
            <w:shd w:val="clear" w:color="auto" w:fill="auto"/>
            <w:vAlign w:val="center"/>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государственных (муниципальных) нужд</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47 6 44 60120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0412</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26,0   </w:t>
            </w:r>
          </w:p>
        </w:tc>
      </w:tr>
      <w:tr w:rsidR="009F2DBC" w:rsidRPr="009F2DBC" w:rsidTr="009F2DBC">
        <w:trPr>
          <w:trHeight w:val="510"/>
        </w:trPr>
        <w:tc>
          <w:tcPr>
            <w:tcW w:w="6059" w:type="dxa"/>
            <w:tcBorders>
              <w:top w:val="nil"/>
              <w:left w:val="single" w:sz="4" w:space="0" w:color="auto"/>
              <w:bottom w:val="single" w:sz="4" w:space="0" w:color="auto"/>
              <w:right w:val="nil"/>
            </w:tcBorders>
            <w:shd w:val="clear" w:color="auto" w:fill="auto"/>
            <w:vAlign w:val="center"/>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государственных (муниципальных) нужд</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47 6 44 S 2970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1 198,0   </w:t>
            </w:r>
          </w:p>
        </w:tc>
      </w:tr>
      <w:tr w:rsidR="009F2DBC" w:rsidRPr="009F2DBC" w:rsidTr="009F2DBC">
        <w:trPr>
          <w:trHeight w:val="255"/>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Другие вопросы в области национальной экономики</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47 6 44 S 2970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0412</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1 198,0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Деятельность Думы муниципального образования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4912200000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4912260120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4912260120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1,0   </w:t>
            </w:r>
          </w:p>
        </w:tc>
      </w:tr>
      <w:tr w:rsidR="009F2DBC" w:rsidRPr="009F2DBC" w:rsidTr="009F2DBC">
        <w:trPr>
          <w:trHeight w:val="8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4912260120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0103</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1,0   </w:t>
            </w:r>
          </w:p>
        </w:tc>
      </w:tr>
      <w:tr w:rsidR="009F2DBC" w:rsidRPr="009F2DBC" w:rsidTr="009F2DBC">
        <w:trPr>
          <w:trHeight w:val="255"/>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Обеспечение проведения выборов и референдумов</w:t>
            </w:r>
          </w:p>
        </w:tc>
        <w:tc>
          <w:tcPr>
            <w:tcW w:w="132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4922100000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229,0   </w:t>
            </w:r>
          </w:p>
        </w:tc>
      </w:tr>
      <w:tr w:rsidR="009F2DBC" w:rsidRPr="009F2DBC" w:rsidTr="009F2DBC">
        <w:trPr>
          <w:trHeight w:val="300"/>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Проведение выборов и референдумов</w:t>
            </w:r>
          </w:p>
        </w:tc>
        <w:tc>
          <w:tcPr>
            <w:tcW w:w="132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229,0   </w:t>
            </w:r>
          </w:p>
        </w:tc>
      </w:tr>
      <w:tr w:rsidR="009F2DBC" w:rsidRPr="009F2DBC" w:rsidTr="009F2DBC">
        <w:trPr>
          <w:trHeight w:val="300"/>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0107</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229,0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Проведение выборов представительных органов поселения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4922200000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204,3   </w:t>
            </w:r>
          </w:p>
        </w:tc>
      </w:tr>
      <w:tr w:rsidR="009F2DBC" w:rsidRPr="009F2DBC" w:rsidTr="009F2DBC">
        <w:trPr>
          <w:trHeight w:val="255"/>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4922260120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204,3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Обеспечение проведения выборов представительных органов поселения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4922260120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0107</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204,3   </w:t>
            </w:r>
          </w:p>
        </w:tc>
      </w:tr>
      <w:tr w:rsidR="009F2DBC" w:rsidRPr="009F2DBC" w:rsidTr="009F2DBC">
        <w:trPr>
          <w:trHeight w:val="78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Руководитель исполнительного органа муниципальной власти, замещающий муниципальную должность муниципального образования</w:t>
            </w:r>
          </w:p>
        </w:tc>
        <w:tc>
          <w:tcPr>
            <w:tcW w:w="1320" w:type="dxa"/>
            <w:gridSpan w:val="2"/>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4922300000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1 539,1   </w:t>
            </w:r>
          </w:p>
        </w:tc>
      </w:tr>
      <w:tr w:rsidR="009F2DBC" w:rsidRPr="009F2DBC" w:rsidTr="009F2DBC">
        <w:trPr>
          <w:trHeight w:val="126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4922360110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1 539,1   </w:t>
            </w:r>
          </w:p>
        </w:tc>
      </w:tr>
      <w:tr w:rsidR="009F2DBC" w:rsidRPr="009F2DBC" w:rsidTr="009F2DBC">
        <w:trPr>
          <w:trHeight w:val="82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Функционирование высшего должностного лица субъекта Российской Федерации и муниципального образования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4922360110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0102</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1 539,1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Исполнительный орган местной администрации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4922400000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4 306,1   </w:t>
            </w:r>
          </w:p>
        </w:tc>
      </w:tr>
      <w:tr w:rsidR="009F2DBC" w:rsidRPr="009F2DBC" w:rsidTr="009F2DBC">
        <w:trPr>
          <w:trHeight w:val="127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3 472,6   </w:t>
            </w:r>
          </w:p>
        </w:tc>
      </w:tr>
      <w:tr w:rsidR="009F2DBC" w:rsidRPr="009F2DBC" w:rsidTr="009F2DBC">
        <w:trPr>
          <w:trHeight w:val="102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0104</w:t>
            </w:r>
          </w:p>
        </w:tc>
        <w:tc>
          <w:tcPr>
            <w:tcW w:w="1520" w:type="dxa"/>
            <w:tcBorders>
              <w:top w:val="nil"/>
              <w:left w:val="nil"/>
              <w:bottom w:val="single" w:sz="4" w:space="0" w:color="auto"/>
              <w:right w:val="single" w:sz="4" w:space="0" w:color="auto"/>
            </w:tcBorders>
            <w:shd w:val="clear" w:color="000000" w:fill="B8CCE4"/>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3 472,6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lastRenderedPageBreak/>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602,1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602,1   </w:t>
            </w:r>
          </w:p>
        </w:tc>
      </w:tr>
      <w:tr w:rsidR="009F2DBC" w:rsidRPr="009F2DBC" w:rsidTr="009F2DBC">
        <w:trPr>
          <w:trHeight w:val="102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0104</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602,1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231,4   </w:t>
            </w:r>
          </w:p>
        </w:tc>
      </w:tr>
      <w:tr w:rsidR="009F2DBC" w:rsidRPr="009F2DBC" w:rsidTr="009F2DBC">
        <w:trPr>
          <w:trHeight w:val="102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4922460120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0104</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231,4   </w:t>
            </w:r>
          </w:p>
        </w:tc>
      </w:tr>
      <w:tr w:rsidR="009F2DBC" w:rsidRPr="009F2DBC" w:rsidTr="009F2DBC">
        <w:trPr>
          <w:trHeight w:val="510"/>
        </w:trPr>
        <w:tc>
          <w:tcPr>
            <w:tcW w:w="6059" w:type="dxa"/>
            <w:tcBorders>
              <w:top w:val="nil"/>
              <w:left w:val="single" w:sz="4" w:space="0" w:color="auto"/>
              <w:bottom w:val="nil"/>
              <w:right w:val="nil"/>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Деятельность </w:t>
            </w:r>
            <w:proofErr w:type="spellStart"/>
            <w:r w:rsidRPr="009F2DBC">
              <w:rPr>
                <w:rFonts w:ascii="Courier New" w:eastAsia="Times New Roman" w:hAnsi="Courier New" w:cs="Courier New"/>
                <w:b/>
                <w:bCs/>
                <w:sz w:val="20"/>
                <w:szCs w:val="20"/>
                <w:lang w:eastAsia="ru-RU"/>
              </w:rPr>
              <w:t>финаносового</w:t>
            </w:r>
            <w:proofErr w:type="spellEnd"/>
            <w:r w:rsidRPr="009F2DBC">
              <w:rPr>
                <w:rFonts w:ascii="Courier New" w:eastAsia="Times New Roman" w:hAnsi="Courier New" w:cs="Courier New"/>
                <w:b/>
                <w:bCs/>
                <w:sz w:val="20"/>
                <w:szCs w:val="20"/>
                <w:lang w:eastAsia="ru-RU"/>
              </w:rPr>
              <w:t xml:space="preserve"> отдела муниципального образования</w:t>
            </w:r>
          </w:p>
        </w:tc>
        <w:tc>
          <w:tcPr>
            <w:tcW w:w="1320"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4922500000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1 210,7   </w:t>
            </w:r>
          </w:p>
        </w:tc>
      </w:tr>
      <w:tr w:rsidR="009F2DBC" w:rsidRPr="009F2DBC" w:rsidTr="009F2DBC">
        <w:trPr>
          <w:trHeight w:val="585"/>
        </w:trPr>
        <w:tc>
          <w:tcPr>
            <w:tcW w:w="6059"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color w:val="000000"/>
                <w:sz w:val="20"/>
                <w:szCs w:val="20"/>
                <w:lang w:eastAsia="ru-RU"/>
              </w:rPr>
            </w:pPr>
            <w:r w:rsidRPr="009F2DBC">
              <w:rPr>
                <w:rFonts w:ascii="Courier New" w:eastAsia="Times New Roman" w:hAnsi="Courier New" w:cs="Courier New"/>
                <w:color w:val="000000"/>
                <w:sz w:val="20"/>
                <w:szCs w:val="20"/>
                <w:lang w:eastAsia="ru-RU"/>
              </w:rPr>
              <w:t xml:space="preserve">Расходы на выплаты по оплате труда работников муниципальных органов </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4922560110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1 209,7   </w:t>
            </w:r>
          </w:p>
        </w:tc>
      </w:tr>
      <w:tr w:rsidR="009F2DBC" w:rsidRPr="009F2DBC" w:rsidTr="009F2DBC">
        <w:trPr>
          <w:trHeight w:val="76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4922560110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0106</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1 209,7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Иные бюджетные ассигнования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4922560120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1,0   </w:t>
            </w:r>
          </w:p>
        </w:tc>
      </w:tr>
      <w:tr w:rsidR="009F2DBC" w:rsidRPr="009F2DBC" w:rsidTr="009F2DBC">
        <w:trPr>
          <w:trHeight w:val="76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4922560120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0106</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1,0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noWrap/>
            <w:vAlign w:val="center"/>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СОЦИАЛЬНАЯ ПОЛИТИКА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365,7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Доплаты к пенсиям, дополнительное пенсионное обеспечение</w:t>
            </w:r>
          </w:p>
        </w:tc>
        <w:tc>
          <w:tcPr>
            <w:tcW w:w="1320" w:type="dxa"/>
            <w:gridSpan w:val="2"/>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49 3 00 00000</w:t>
            </w:r>
          </w:p>
        </w:tc>
        <w:tc>
          <w:tcPr>
            <w:tcW w:w="13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365,7   </w:t>
            </w:r>
          </w:p>
        </w:tc>
      </w:tr>
      <w:tr w:rsidR="009F2DBC" w:rsidRPr="009F2DBC" w:rsidTr="009F2DBC">
        <w:trPr>
          <w:trHeight w:val="76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Доплаты к пенсиям государственных служащих субъектов Российской Федерации и муниципальных служащих</w:t>
            </w:r>
          </w:p>
        </w:tc>
        <w:tc>
          <w:tcPr>
            <w:tcW w:w="1320" w:type="dxa"/>
            <w:gridSpan w:val="2"/>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49 3 21 00000</w:t>
            </w:r>
          </w:p>
        </w:tc>
        <w:tc>
          <w:tcPr>
            <w:tcW w:w="13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365,7   </w:t>
            </w:r>
          </w:p>
        </w:tc>
      </w:tr>
      <w:tr w:rsidR="009F2DBC" w:rsidRPr="009F2DBC" w:rsidTr="009F2DBC">
        <w:trPr>
          <w:trHeight w:val="255"/>
        </w:trPr>
        <w:tc>
          <w:tcPr>
            <w:tcW w:w="6059"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Социальное обеспечение и иные выплаты населению</w:t>
            </w:r>
          </w:p>
        </w:tc>
        <w:tc>
          <w:tcPr>
            <w:tcW w:w="1320" w:type="dxa"/>
            <w:gridSpan w:val="2"/>
            <w:tcBorders>
              <w:top w:val="nil"/>
              <w:left w:val="single" w:sz="4" w:space="0" w:color="auto"/>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49 3 21 60120</w:t>
            </w:r>
          </w:p>
        </w:tc>
        <w:tc>
          <w:tcPr>
            <w:tcW w:w="13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300</w:t>
            </w:r>
          </w:p>
        </w:tc>
        <w:tc>
          <w:tcPr>
            <w:tcW w:w="10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365,7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Пенсионное обеспечение</w:t>
            </w:r>
          </w:p>
        </w:tc>
        <w:tc>
          <w:tcPr>
            <w:tcW w:w="1320" w:type="dxa"/>
            <w:gridSpan w:val="2"/>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49 3 21 60120</w:t>
            </w:r>
          </w:p>
        </w:tc>
        <w:tc>
          <w:tcPr>
            <w:tcW w:w="13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300</w:t>
            </w:r>
          </w:p>
        </w:tc>
        <w:tc>
          <w:tcPr>
            <w:tcW w:w="1000" w:type="dxa"/>
            <w:tcBorders>
              <w:top w:val="nil"/>
              <w:left w:val="nil"/>
              <w:bottom w:val="single" w:sz="4" w:space="0" w:color="auto"/>
              <w:right w:val="single" w:sz="4" w:space="0" w:color="auto"/>
            </w:tcBorders>
            <w:shd w:val="clear" w:color="auto" w:fill="auto"/>
            <w:vAlign w:val="center"/>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1001</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365,7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Физическая культура и спорт</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5019700000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40,0   </w:t>
            </w:r>
          </w:p>
        </w:tc>
      </w:tr>
      <w:tr w:rsidR="009F2DBC" w:rsidRPr="009F2DBC" w:rsidTr="009F2DBC">
        <w:trPr>
          <w:trHeight w:val="60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5029760120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40,0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color w:val="000000"/>
                <w:sz w:val="20"/>
                <w:szCs w:val="20"/>
                <w:lang w:eastAsia="ru-RU"/>
              </w:rPr>
            </w:pPr>
            <w:r w:rsidRPr="009F2DBC">
              <w:rPr>
                <w:rFonts w:ascii="Courier New" w:eastAsia="Times New Roman" w:hAnsi="Courier New" w:cs="Courier New"/>
                <w:color w:val="000000"/>
                <w:sz w:val="20"/>
                <w:szCs w:val="20"/>
                <w:lang w:eastAsia="ru-RU"/>
              </w:rPr>
              <w:t>Закупка товаров, работ и услуг для обеспечения государственных (муниципальных) нужд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5029760120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40,0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Физкультурно-оздоровительная работа и спортивные мероприятия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5029760120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1101</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40,0   </w:t>
            </w:r>
          </w:p>
        </w:tc>
      </w:tr>
      <w:tr w:rsidR="009F2DBC" w:rsidRPr="009F2DBC" w:rsidTr="009F2DBC">
        <w:trPr>
          <w:trHeight w:val="127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Межбюджетные трансферты бюджетам муниципальных районов </w:t>
            </w:r>
            <w:proofErr w:type="gramStart"/>
            <w:r w:rsidRPr="009F2DBC">
              <w:rPr>
                <w:rFonts w:ascii="Courier New" w:eastAsia="Times New Roman" w:hAnsi="Courier New" w:cs="Courier New"/>
                <w:b/>
                <w:b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6812900000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294,3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Межбюджетные трансферты</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6812900000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500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294,3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Прочие межбюджетные трансферты общего характера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6812900000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500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1403</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294,3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Мероприятия в области благоустройства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6900000000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1 014,8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Организация и содержание мест захоронения</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6904000000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410,2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6904060120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государственных (муниципальных</w:t>
            </w:r>
            <w:proofErr w:type="gramStart"/>
            <w:r w:rsidRPr="009F2DBC">
              <w:rPr>
                <w:rFonts w:ascii="Courier New" w:eastAsia="Times New Roman" w:hAnsi="Courier New" w:cs="Courier New"/>
                <w:sz w:val="20"/>
                <w:szCs w:val="20"/>
                <w:lang w:eastAsia="ru-RU"/>
              </w:rPr>
              <w:t>)н</w:t>
            </w:r>
            <w:proofErr w:type="gramEnd"/>
            <w:r w:rsidRPr="009F2DBC">
              <w:rPr>
                <w:rFonts w:ascii="Courier New" w:eastAsia="Times New Roman" w:hAnsi="Courier New" w:cs="Courier New"/>
                <w:sz w:val="20"/>
                <w:szCs w:val="20"/>
                <w:lang w:eastAsia="ru-RU"/>
              </w:rPr>
              <w:t>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6904060120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Благоустройство</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6904060120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0503</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w:t>
            </w:r>
            <w:r w:rsidRPr="009F2DBC">
              <w:rPr>
                <w:rFonts w:ascii="Courier New" w:eastAsia="Times New Roman" w:hAnsi="Courier New" w:cs="Courier New"/>
                <w:sz w:val="20"/>
                <w:szCs w:val="20"/>
                <w:lang w:eastAsia="ru-RU"/>
              </w:rPr>
              <w:lastRenderedPageBreak/>
              <w:t xml:space="preserve">2,0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lastRenderedPageBreak/>
              <w:t>Реализация мероприятий перечня проектов народных инициатив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69040S2370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0503</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400,0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Реализация мероприятий перечня проектов народных инициатив (софинансирование)</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69040S2370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0503</w:t>
            </w:r>
          </w:p>
        </w:tc>
        <w:tc>
          <w:tcPr>
            <w:tcW w:w="1520" w:type="dxa"/>
            <w:tcBorders>
              <w:top w:val="nil"/>
              <w:left w:val="nil"/>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8,2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Прочие мероприятия по благоустройству городских округов и поселений</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6904100000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604,6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Расходы на обеспечение функций муниципальных органов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6904160120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604,6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Закупка товаров, работ и услуг для государственных (муниципальных</w:t>
            </w:r>
            <w:proofErr w:type="gramStart"/>
            <w:r w:rsidRPr="009F2DBC">
              <w:rPr>
                <w:rFonts w:ascii="Courier New" w:eastAsia="Times New Roman" w:hAnsi="Courier New" w:cs="Courier New"/>
                <w:sz w:val="20"/>
                <w:szCs w:val="20"/>
                <w:lang w:eastAsia="ru-RU"/>
              </w:rPr>
              <w:t>)н</w:t>
            </w:r>
            <w:proofErr w:type="gramEnd"/>
            <w:r w:rsidRPr="009F2DBC">
              <w:rPr>
                <w:rFonts w:ascii="Courier New" w:eastAsia="Times New Roman" w:hAnsi="Courier New" w:cs="Courier New"/>
                <w:sz w:val="20"/>
                <w:szCs w:val="20"/>
                <w:lang w:eastAsia="ru-RU"/>
              </w:rPr>
              <w:t>ужд</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w:t>
            </w:r>
          </w:p>
        </w:tc>
        <w:tc>
          <w:tcPr>
            <w:tcW w:w="152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310,0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Благоустройство</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200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0503</w:t>
            </w:r>
          </w:p>
        </w:tc>
        <w:tc>
          <w:tcPr>
            <w:tcW w:w="1520" w:type="dxa"/>
            <w:tcBorders>
              <w:top w:val="nil"/>
              <w:left w:val="nil"/>
              <w:bottom w:val="single" w:sz="4" w:space="0" w:color="auto"/>
              <w:right w:val="single" w:sz="4" w:space="0" w:color="auto"/>
            </w:tcBorders>
            <w:shd w:val="clear" w:color="000000" w:fill="C5D9F1"/>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310,0   </w:t>
            </w:r>
          </w:p>
        </w:tc>
      </w:tr>
      <w:tr w:rsidR="009F2DBC" w:rsidRPr="009F2DBC" w:rsidTr="009F2DBC">
        <w:trPr>
          <w:trHeight w:val="510"/>
        </w:trPr>
        <w:tc>
          <w:tcPr>
            <w:tcW w:w="6059"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Исполнение судебных актов Российской Федерации и мировых соглашений по возмещению причиненного вреда</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6904160120</w:t>
            </w:r>
          </w:p>
        </w:tc>
        <w:tc>
          <w:tcPr>
            <w:tcW w:w="13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800</w:t>
            </w:r>
          </w:p>
        </w:tc>
        <w:tc>
          <w:tcPr>
            <w:tcW w:w="100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0503</w:t>
            </w:r>
          </w:p>
        </w:tc>
        <w:tc>
          <w:tcPr>
            <w:tcW w:w="1520" w:type="dxa"/>
            <w:tcBorders>
              <w:top w:val="nil"/>
              <w:left w:val="nil"/>
              <w:bottom w:val="single" w:sz="4" w:space="0" w:color="auto"/>
              <w:right w:val="single" w:sz="4" w:space="0" w:color="auto"/>
            </w:tcBorders>
            <w:shd w:val="clear" w:color="000000" w:fill="C5D9F1"/>
            <w:vAlign w:val="bottom"/>
            <w:hideMark/>
          </w:tcPr>
          <w:p w:rsidR="009F2DBC" w:rsidRPr="009F2DBC" w:rsidRDefault="009F2DBC" w:rsidP="009F2DBC">
            <w:pPr>
              <w:spacing w:after="0" w:line="240" w:lineRule="auto"/>
              <w:jc w:val="right"/>
              <w:rPr>
                <w:rFonts w:ascii="Courier New" w:eastAsia="Times New Roman" w:hAnsi="Courier New" w:cs="Courier New"/>
                <w:sz w:val="20"/>
                <w:szCs w:val="20"/>
                <w:lang w:eastAsia="ru-RU"/>
              </w:rPr>
            </w:pPr>
            <w:r w:rsidRPr="009F2DBC">
              <w:rPr>
                <w:rFonts w:ascii="Courier New" w:eastAsia="Times New Roman" w:hAnsi="Courier New" w:cs="Courier New"/>
                <w:sz w:val="20"/>
                <w:szCs w:val="20"/>
                <w:lang w:eastAsia="ru-RU"/>
              </w:rPr>
              <w:t xml:space="preserve">                 294,6   </w:t>
            </w:r>
          </w:p>
        </w:tc>
      </w:tr>
      <w:tr w:rsidR="009F2DBC" w:rsidRPr="009F2DBC" w:rsidTr="009F2DBC">
        <w:trPr>
          <w:trHeight w:val="255"/>
        </w:trPr>
        <w:tc>
          <w:tcPr>
            <w:tcW w:w="6059" w:type="dxa"/>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Всего расходов</w:t>
            </w:r>
          </w:p>
        </w:tc>
        <w:tc>
          <w:tcPr>
            <w:tcW w:w="1320"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color w:val="000000"/>
                <w:sz w:val="20"/>
                <w:szCs w:val="20"/>
                <w:lang w:eastAsia="ru-RU"/>
              </w:rPr>
            </w:pPr>
            <w:r w:rsidRPr="009F2DBC">
              <w:rPr>
                <w:rFonts w:ascii="Courier New" w:eastAsia="Times New Roman" w:hAnsi="Courier New" w:cs="Courier New"/>
                <w:b/>
                <w:bCs/>
                <w:color w:val="000000"/>
                <w:sz w:val="20"/>
                <w:szCs w:val="20"/>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sz w:val="20"/>
                <w:szCs w:val="20"/>
                <w:lang w:eastAsia="ru-RU"/>
              </w:rPr>
            </w:pPr>
            <w:r w:rsidRPr="009F2DBC">
              <w:rPr>
                <w:rFonts w:ascii="Courier New" w:eastAsia="Times New Roman" w:hAnsi="Courier New" w:cs="Courier New"/>
                <w:b/>
                <w:bCs/>
                <w:sz w:val="20"/>
                <w:szCs w:val="20"/>
                <w:lang w:eastAsia="ru-RU"/>
              </w:rPr>
              <w:t xml:space="preserve">          16 937,2   </w:t>
            </w:r>
          </w:p>
        </w:tc>
      </w:tr>
    </w:tbl>
    <w:p w:rsidR="009F2DBC" w:rsidRDefault="009F2DBC" w:rsidP="009F2DBC"/>
    <w:tbl>
      <w:tblPr>
        <w:tblW w:w="11199" w:type="dxa"/>
        <w:tblInd w:w="-1026" w:type="dxa"/>
        <w:tblLook w:val="04A0" w:firstRow="1" w:lastRow="0" w:firstColumn="1" w:lastColumn="0" w:noHBand="0" w:noVBand="1"/>
      </w:tblPr>
      <w:tblGrid>
        <w:gridCol w:w="4822"/>
        <w:gridCol w:w="306"/>
        <w:gridCol w:w="456"/>
        <w:gridCol w:w="694"/>
        <w:gridCol w:w="1710"/>
        <w:gridCol w:w="771"/>
        <w:gridCol w:w="2440"/>
      </w:tblGrid>
      <w:tr w:rsidR="009F2DBC" w:rsidRPr="009F2DBC" w:rsidTr="009F2DBC">
        <w:trPr>
          <w:trHeight w:val="255"/>
        </w:trPr>
        <w:tc>
          <w:tcPr>
            <w:tcW w:w="5128" w:type="dxa"/>
            <w:gridSpan w:val="2"/>
            <w:tcBorders>
              <w:top w:val="single" w:sz="4" w:space="0" w:color="auto"/>
              <w:left w:val="single" w:sz="4" w:space="0" w:color="auto"/>
              <w:bottom w:val="nil"/>
              <w:right w:val="nil"/>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p>
        </w:tc>
        <w:tc>
          <w:tcPr>
            <w:tcW w:w="6071" w:type="dxa"/>
            <w:gridSpan w:val="5"/>
            <w:tcBorders>
              <w:top w:val="single" w:sz="4" w:space="0" w:color="auto"/>
              <w:left w:val="nil"/>
              <w:bottom w:val="nil"/>
              <w:right w:val="single" w:sz="4" w:space="0" w:color="auto"/>
            </w:tcBorders>
            <w:shd w:val="clear" w:color="auto" w:fill="auto"/>
            <w:noWrap/>
            <w:vAlign w:val="bottom"/>
            <w:hideMark/>
          </w:tcPr>
          <w:p w:rsidR="009F2DBC" w:rsidRPr="009F2DBC" w:rsidRDefault="009F2DBC" w:rsidP="009F2DBC">
            <w:pPr>
              <w:spacing w:after="0" w:line="240" w:lineRule="auto"/>
              <w:jc w:val="right"/>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Приложение 9 к Решению Думы МО "Нельхай" «О бюджете муниципального образования "Нельхай" на 2021 год и на плановый период 2022 и 2023 годов" от 29.08.2023 г. №4/153-дмо   </w:t>
            </w:r>
          </w:p>
          <w:p w:rsidR="009F2DBC" w:rsidRPr="009F2DBC" w:rsidRDefault="009F2DBC" w:rsidP="009F2DBC">
            <w:pPr>
              <w:spacing w:after="0" w:line="240" w:lineRule="auto"/>
              <w:jc w:val="right"/>
              <w:rPr>
                <w:rFonts w:ascii="Courier New" w:eastAsia="Times New Roman" w:hAnsi="Courier New" w:cs="Courier New"/>
                <w:sz w:val="18"/>
                <w:szCs w:val="18"/>
                <w:lang w:eastAsia="ru-RU"/>
              </w:rPr>
            </w:pPr>
          </w:p>
        </w:tc>
      </w:tr>
      <w:tr w:rsidR="009F2DBC" w:rsidRPr="009F2DBC" w:rsidTr="009F2DBC">
        <w:trPr>
          <w:trHeight w:val="530"/>
        </w:trPr>
        <w:tc>
          <w:tcPr>
            <w:tcW w:w="1119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ВЕДОМСТВЕННАЯ СТРУКТУРА РАСХОДОВ  МЕСТНОГО БЮДЖЕТА НА 2023 ГОД</w:t>
            </w:r>
          </w:p>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color w:val="000000"/>
                <w:sz w:val="18"/>
                <w:szCs w:val="18"/>
                <w:lang w:eastAsia="ru-RU"/>
              </w:rPr>
              <w:t>(ПО ГЛАВНЫМ РАСПОРЯДИТЕЛЯМ СРЕДСТВ МЕСТНОГО БЮДЖЕТА</w:t>
            </w:r>
            <w:proofErr w:type="gramStart"/>
            <w:r w:rsidRPr="009F2DBC">
              <w:rPr>
                <w:rFonts w:ascii="Courier New" w:eastAsia="Times New Roman" w:hAnsi="Courier New" w:cs="Courier New"/>
                <w:b/>
                <w:bCs/>
                <w:color w:val="000000"/>
                <w:sz w:val="18"/>
                <w:szCs w:val="18"/>
                <w:lang w:eastAsia="ru-RU"/>
              </w:rPr>
              <w:t xml:space="preserve"> ,</w:t>
            </w:r>
            <w:proofErr w:type="gramEnd"/>
            <w:r w:rsidRPr="009F2DBC">
              <w:rPr>
                <w:rFonts w:ascii="Courier New" w:eastAsia="Times New Roman" w:hAnsi="Courier New" w:cs="Courier New"/>
                <w:b/>
                <w:bCs/>
                <w:color w:val="000000"/>
                <w:sz w:val="18"/>
                <w:szCs w:val="18"/>
                <w:lang w:eastAsia="ru-RU"/>
              </w:rPr>
              <w:t xml:space="preserve"> РАЗДЕЛАМ, ПОДРАЗДЕЛАМ, ЦЕЛЕВЫМ СТАТЬЯМ, ГРУППАМ ВИДОВ РАСХОДОВ КЛАССИФИКАЦИИ РАСХОДОВ БЮДЖЕТОВ)</w:t>
            </w:r>
          </w:p>
        </w:tc>
      </w:tr>
      <w:tr w:rsidR="009F2DBC" w:rsidRPr="009F2DBC" w:rsidTr="009F2DBC">
        <w:trPr>
          <w:trHeight w:val="255"/>
        </w:trPr>
        <w:tc>
          <w:tcPr>
            <w:tcW w:w="4822" w:type="dxa"/>
            <w:tcBorders>
              <w:top w:val="nil"/>
              <w:left w:val="single" w:sz="4" w:space="0" w:color="auto"/>
              <w:bottom w:val="single" w:sz="4" w:space="0" w:color="auto"/>
              <w:right w:val="nil"/>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p>
        </w:tc>
        <w:tc>
          <w:tcPr>
            <w:tcW w:w="762" w:type="dxa"/>
            <w:gridSpan w:val="2"/>
            <w:tcBorders>
              <w:top w:val="nil"/>
              <w:left w:val="nil"/>
              <w:bottom w:val="nil"/>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p>
        </w:tc>
        <w:tc>
          <w:tcPr>
            <w:tcW w:w="694" w:type="dxa"/>
            <w:tcBorders>
              <w:top w:val="nil"/>
              <w:left w:val="nil"/>
              <w:bottom w:val="nil"/>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p>
        </w:tc>
        <w:tc>
          <w:tcPr>
            <w:tcW w:w="1710" w:type="dxa"/>
            <w:tcBorders>
              <w:top w:val="nil"/>
              <w:left w:val="nil"/>
              <w:bottom w:val="nil"/>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p>
        </w:tc>
        <w:tc>
          <w:tcPr>
            <w:tcW w:w="3211"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right"/>
              <w:rPr>
                <w:rFonts w:ascii="Courier New" w:eastAsia="Times New Roman" w:hAnsi="Courier New" w:cs="Courier New"/>
                <w:i/>
                <w:iCs/>
                <w:sz w:val="18"/>
                <w:szCs w:val="18"/>
                <w:lang w:eastAsia="ru-RU"/>
              </w:rPr>
            </w:pPr>
            <w:r w:rsidRPr="009F2DBC">
              <w:rPr>
                <w:rFonts w:ascii="Courier New" w:eastAsia="Times New Roman" w:hAnsi="Courier New" w:cs="Courier New"/>
                <w:i/>
                <w:iCs/>
                <w:sz w:val="18"/>
                <w:szCs w:val="18"/>
                <w:lang w:eastAsia="ru-RU"/>
              </w:rPr>
              <w:t>(</w:t>
            </w:r>
            <w:proofErr w:type="spellStart"/>
            <w:r w:rsidRPr="009F2DBC">
              <w:rPr>
                <w:rFonts w:ascii="Courier New" w:eastAsia="Times New Roman" w:hAnsi="Courier New" w:cs="Courier New"/>
                <w:i/>
                <w:iCs/>
                <w:sz w:val="18"/>
                <w:szCs w:val="18"/>
                <w:lang w:eastAsia="ru-RU"/>
              </w:rPr>
              <w:t>тыс</w:t>
            </w:r>
            <w:proofErr w:type="gramStart"/>
            <w:r w:rsidRPr="009F2DBC">
              <w:rPr>
                <w:rFonts w:ascii="Courier New" w:eastAsia="Times New Roman" w:hAnsi="Courier New" w:cs="Courier New"/>
                <w:i/>
                <w:iCs/>
                <w:sz w:val="18"/>
                <w:szCs w:val="18"/>
                <w:lang w:eastAsia="ru-RU"/>
              </w:rPr>
              <w:t>.р</w:t>
            </w:r>
            <w:proofErr w:type="gramEnd"/>
            <w:r w:rsidRPr="009F2DBC">
              <w:rPr>
                <w:rFonts w:ascii="Courier New" w:eastAsia="Times New Roman" w:hAnsi="Courier New" w:cs="Courier New"/>
                <w:i/>
                <w:iCs/>
                <w:sz w:val="18"/>
                <w:szCs w:val="18"/>
                <w:lang w:eastAsia="ru-RU"/>
              </w:rPr>
              <w:t>ублей</w:t>
            </w:r>
            <w:proofErr w:type="spellEnd"/>
            <w:r w:rsidRPr="009F2DBC">
              <w:rPr>
                <w:rFonts w:ascii="Courier New" w:eastAsia="Times New Roman" w:hAnsi="Courier New" w:cs="Courier New"/>
                <w:i/>
                <w:iCs/>
                <w:sz w:val="18"/>
                <w:szCs w:val="18"/>
                <w:lang w:eastAsia="ru-RU"/>
              </w:rPr>
              <w:t>)</w:t>
            </w:r>
          </w:p>
        </w:tc>
      </w:tr>
      <w:tr w:rsidR="009F2DBC" w:rsidRPr="009F2DBC" w:rsidTr="009F2DBC">
        <w:trPr>
          <w:trHeight w:val="255"/>
        </w:trPr>
        <w:tc>
          <w:tcPr>
            <w:tcW w:w="48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Наименование главного распорядителя кредитов</w:t>
            </w:r>
          </w:p>
        </w:tc>
        <w:tc>
          <w:tcPr>
            <w:tcW w:w="76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КВСР</w:t>
            </w: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proofErr w:type="spellStart"/>
            <w:r w:rsidRPr="009F2DBC">
              <w:rPr>
                <w:rFonts w:ascii="Courier New" w:eastAsia="Times New Roman" w:hAnsi="Courier New" w:cs="Courier New"/>
                <w:b/>
                <w:bCs/>
                <w:sz w:val="18"/>
                <w:szCs w:val="18"/>
                <w:lang w:eastAsia="ru-RU"/>
              </w:rPr>
              <w:t>РзПр</w:t>
            </w:r>
            <w:proofErr w:type="spellEnd"/>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ЦСР</w:t>
            </w:r>
          </w:p>
        </w:tc>
        <w:tc>
          <w:tcPr>
            <w:tcW w:w="771" w:type="dxa"/>
            <w:vMerge w:val="restart"/>
            <w:tcBorders>
              <w:top w:val="nil"/>
              <w:left w:val="single" w:sz="4" w:space="0" w:color="auto"/>
              <w:bottom w:val="single" w:sz="4" w:space="0" w:color="000000"/>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ВР</w:t>
            </w:r>
          </w:p>
        </w:tc>
        <w:tc>
          <w:tcPr>
            <w:tcW w:w="24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сумма</w:t>
            </w:r>
          </w:p>
        </w:tc>
      </w:tr>
      <w:tr w:rsidR="009F2DBC" w:rsidRPr="009F2DBC" w:rsidTr="009F2DBC">
        <w:trPr>
          <w:trHeight w:val="255"/>
        </w:trPr>
        <w:tc>
          <w:tcPr>
            <w:tcW w:w="4822" w:type="dxa"/>
            <w:vMerge/>
            <w:tcBorders>
              <w:top w:val="single" w:sz="4" w:space="0" w:color="auto"/>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c>
          <w:tcPr>
            <w:tcW w:w="762" w:type="dxa"/>
            <w:gridSpan w:val="2"/>
            <w:vMerge/>
            <w:tcBorders>
              <w:top w:val="single" w:sz="4" w:space="0" w:color="auto"/>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c>
          <w:tcPr>
            <w:tcW w:w="771" w:type="dxa"/>
            <w:vMerge/>
            <w:tcBorders>
              <w:top w:val="nil"/>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c>
          <w:tcPr>
            <w:tcW w:w="2440" w:type="dxa"/>
            <w:vMerge/>
            <w:tcBorders>
              <w:top w:val="nil"/>
              <w:left w:val="single" w:sz="4" w:space="0" w:color="auto"/>
              <w:bottom w:val="single" w:sz="4" w:space="0" w:color="000000"/>
              <w:right w:val="single" w:sz="4" w:space="0" w:color="auto"/>
            </w:tcBorders>
            <w:vAlign w:val="center"/>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Финансовый отдел МО "Нельхай"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1505,0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1210,7</w:t>
            </w:r>
          </w:p>
        </w:tc>
      </w:tr>
      <w:tr w:rsidR="009F2DBC" w:rsidRPr="009F2DBC" w:rsidTr="009F2DBC">
        <w:trPr>
          <w:trHeight w:val="70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06</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1210,7</w:t>
            </w:r>
          </w:p>
        </w:tc>
      </w:tr>
      <w:tr w:rsidR="009F2DBC" w:rsidRPr="009F2DBC" w:rsidTr="009F2DBC">
        <w:trPr>
          <w:trHeight w:val="510"/>
        </w:trPr>
        <w:tc>
          <w:tcPr>
            <w:tcW w:w="4822" w:type="dxa"/>
            <w:tcBorders>
              <w:top w:val="nil"/>
              <w:left w:val="single" w:sz="4" w:space="0" w:color="auto"/>
              <w:bottom w:val="nil"/>
              <w:right w:val="nil"/>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Деятельность финансового отдела муниципального образования</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06</w:t>
            </w:r>
          </w:p>
        </w:tc>
        <w:tc>
          <w:tcPr>
            <w:tcW w:w="1710" w:type="dxa"/>
            <w:tcBorders>
              <w:top w:val="nil"/>
              <w:left w:val="nil"/>
              <w:bottom w:val="nil"/>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color w:val="000000"/>
                <w:sz w:val="18"/>
                <w:szCs w:val="18"/>
                <w:lang w:eastAsia="ru-RU"/>
              </w:rPr>
            </w:pPr>
            <w:r w:rsidRPr="009F2DBC">
              <w:rPr>
                <w:rFonts w:ascii="Courier New" w:eastAsia="Times New Roman" w:hAnsi="Courier New" w:cs="Courier New"/>
                <w:b/>
                <w:bCs/>
                <w:color w:val="000000"/>
                <w:sz w:val="18"/>
                <w:szCs w:val="18"/>
                <w:lang w:eastAsia="ru-RU"/>
              </w:rPr>
              <w:t>4922500000</w:t>
            </w: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1210,7</w:t>
            </w:r>
          </w:p>
        </w:tc>
      </w:tr>
      <w:tr w:rsidR="009F2DBC" w:rsidRPr="009F2DBC" w:rsidTr="009F2DBC">
        <w:trPr>
          <w:trHeight w:val="510"/>
        </w:trPr>
        <w:tc>
          <w:tcPr>
            <w:tcW w:w="4822"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color w:val="000000"/>
                <w:sz w:val="18"/>
                <w:szCs w:val="18"/>
                <w:lang w:eastAsia="ru-RU"/>
              </w:rPr>
            </w:pPr>
            <w:r w:rsidRPr="009F2DBC">
              <w:rPr>
                <w:rFonts w:ascii="Courier New" w:eastAsia="Times New Roman" w:hAnsi="Courier New" w:cs="Courier New"/>
                <w:color w:val="000000"/>
                <w:sz w:val="18"/>
                <w:szCs w:val="18"/>
                <w:lang w:eastAsia="ru-RU"/>
              </w:rPr>
              <w:t xml:space="preserve">Расходы на выплаты по оплате труда работников муниципальных органов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06</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4922560110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1209,7</w:t>
            </w:r>
          </w:p>
        </w:tc>
      </w:tr>
      <w:tr w:rsidR="009F2DBC" w:rsidRPr="009F2DBC" w:rsidTr="009F2DBC">
        <w:trPr>
          <w:trHeight w:val="1320"/>
        </w:trPr>
        <w:tc>
          <w:tcPr>
            <w:tcW w:w="4822" w:type="dxa"/>
            <w:tcBorders>
              <w:top w:val="nil"/>
              <w:left w:val="single" w:sz="4" w:space="0" w:color="auto"/>
              <w:bottom w:val="nil"/>
              <w:right w:val="nil"/>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color w:val="000000"/>
                <w:sz w:val="18"/>
                <w:szCs w:val="18"/>
                <w:lang w:eastAsia="ru-RU"/>
              </w:rPr>
            </w:pPr>
            <w:r w:rsidRPr="009F2DBC">
              <w:rPr>
                <w:rFonts w:ascii="Courier New" w:eastAsia="Times New Roman" w:hAnsi="Courier New" w:cs="Courier New"/>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06</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4922560110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1209,7</w:t>
            </w:r>
          </w:p>
        </w:tc>
      </w:tr>
      <w:tr w:rsidR="009F2DBC" w:rsidRPr="009F2DBC" w:rsidTr="009F2DBC">
        <w:trPr>
          <w:trHeight w:val="48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06</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4922560120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w:t>
            </w:r>
          </w:p>
        </w:tc>
      </w:tr>
      <w:tr w:rsidR="009F2DBC" w:rsidRPr="009F2DBC" w:rsidTr="009F2DBC">
        <w:trPr>
          <w:trHeight w:val="43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06</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4922560120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w:t>
            </w:r>
          </w:p>
        </w:tc>
      </w:tr>
      <w:tr w:rsidR="009F2DBC" w:rsidRPr="009F2DBC" w:rsidTr="009F2DBC">
        <w:trPr>
          <w:trHeight w:val="76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Межбюджетные трансферты общего характера бюджетам субъектов </w:t>
            </w:r>
            <w:proofErr w:type="spellStart"/>
            <w:r w:rsidRPr="009F2DBC">
              <w:rPr>
                <w:rFonts w:ascii="Courier New" w:eastAsia="Times New Roman" w:hAnsi="Courier New" w:cs="Courier New"/>
                <w:b/>
                <w:bCs/>
                <w:sz w:val="18"/>
                <w:szCs w:val="18"/>
                <w:lang w:eastAsia="ru-RU"/>
              </w:rPr>
              <w:t>Росссийской</w:t>
            </w:r>
            <w:proofErr w:type="spellEnd"/>
            <w:r w:rsidRPr="009F2DBC">
              <w:rPr>
                <w:rFonts w:ascii="Courier New" w:eastAsia="Times New Roman" w:hAnsi="Courier New" w:cs="Courier New"/>
                <w:b/>
                <w:bCs/>
                <w:sz w:val="18"/>
                <w:szCs w:val="18"/>
                <w:lang w:eastAsia="ru-RU"/>
              </w:rPr>
              <w:t xml:space="preserve"> Федерации и муниципальных образований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294,3</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Прочие межбюджетные трансферты общего характера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294,3</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Межбюджетные трансферты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6812900000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294,3</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6812960120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294,3</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Межбюджетные трансферты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6812960120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                294,3   </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Дума муниципального образования "Нельхай"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w:t>
            </w:r>
          </w:p>
        </w:tc>
      </w:tr>
      <w:tr w:rsidR="009F2DBC" w:rsidRPr="009F2DBC" w:rsidTr="009F2DBC">
        <w:trPr>
          <w:trHeight w:val="79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Деятельность думы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01 03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4912200000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4912260120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w:t>
            </w:r>
          </w:p>
        </w:tc>
      </w:tr>
      <w:tr w:rsidR="009F2DBC" w:rsidRPr="009F2DBC" w:rsidTr="009F2DBC">
        <w:trPr>
          <w:trHeight w:val="28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038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4912260120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Администрация МО "Нельхай"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15431,2</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6281,2</w:t>
            </w:r>
          </w:p>
        </w:tc>
      </w:tr>
      <w:tr w:rsidR="009F2DBC" w:rsidRPr="009F2DBC" w:rsidTr="009F2DBC">
        <w:trPr>
          <w:trHeight w:val="72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02</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1539,1</w:t>
            </w:r>
          </w:p>
        </w:tc>
      </w:tr>
      <w:tr w:rsidR="009F2DBC" w:rsidRPr="009F2DBC" w:rsidTr="009F2DBC">
        <w:trPr>
          <w:trHeight w:val="72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Руководитель исполнительного органа муниципальной власти, замещающий муниципальную должность муниципального образования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02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4922300000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1539,1</w:t>
            </w:r>
          </w:p>
        </w:tc>
      </w:tr>
      <w:tr w:rsidR="009F2DBC" w:rsidRPr="009F2DBC" w:rsidTr="009F2DBC">
        <w:trPr>
          <w:trHeight w:val="58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Расходы на выплаты по оплате труда работников муниципальных органов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02</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4922360110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1539,1</w:t>
            </w:r>
          </w:p>
        </w:tc>
      </w:tr>
      <w:tr w:rsidR="009F2DBC" w:rsidRPr="009F2DBC" w:rsidTr="009F2DBC">
        <w:trPr>
          <w:trHeight w:val="133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9F2DBC">
              <w:rPr>
                <w:rFonts w:ascii="Courier New" w:eastAsia="Times New Roman" w:hAnsi="Courier New" w:cs="Courier New"/>
                <w:sz w:val="18"/>
                <w:szCs w:val="18"/>
                <w:lang w:eastAsia="ru-RU"/>
              </w:rPr>
              <w:br/>
              <w:t xml:space="preserve"> внебюджетными фондами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02</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4922360110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1539,1</w:t>
            </w:r>
          </w:p>
        </w:tc>
      </w:tr>
      <w:tr w:rsidR="009F2DBC" w:rsidRPr="009F2DBC" w:rsidTr="009F2DBC">
        <w:trPr>
          <w:trHeight w:val="102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Функционирование Правительства Российской </w:t>
            </w:r>
            <w:proofErr w:type="spellStart"/>
            <w:r w:rsidRPr="009F2DBC">
              <w:rPr>
                <w:rFonts w:ascii="Courier New" w:eastAsia="Times New Roman" w:hAnsi="Courier New" w:cs="Courier New"/>
                <w:b/>
                <w:bCs/>
                <w:sz w:val="18"/>
                <w:szCs w:val="18"/>
                <w:lang w:eastAsia="ru-RU"/>
              </w:rPr>
              <w:t>Федерации</w:t>
            </w:r>
            <w:proofErr w:type="gramStart"/>
            <w:r w:rsidRPr="009F2DBC">
              <w:rPr>
                <w:rFonts w:ascii="Courier New" w:eastAsia="Times New Roman" w:hAnsi="Courier New" w:cs="Courier New"/>
                <w:b/>
                <w:bCs/>
                <w:sz w:val="18"/>
                <w:szCs w:val="18"/>
                <w:lang w:eastAsia="ru-RU"/>
              </w:rPr>
              <w:t>,в</w:t>
            </w:r>
            <w:proofErr w:type="gramEnd"/>
            <w:r w:rsidRPr="009F2DBC">
              <w:rPr>
                <w:rFonts w:ascii="Courier New" w:eastAsia="Times New Roman" w:hAnsi="Courier New" w:cs="Courier New"/>
                <w:b/>
                <w:bCs/>
                <w:sz w:val="18"/>
                <w:szCs w:val="18"/>
                <w:lang w:eastAsia="ru-RU"/>
              </w:rPr>
              <w:t>ысших</w:t>
            </w:r>
            <w:proofErr w:type="spellEnd"/>
            <w:r w:rsidRPr="009F2DBC">
              <w:rPr>
                <w:rFonts w:ascii="Courier New" w:eastAsia="Times New Roman" w:hAnsi="Courier New" w:cs="Courier New"/>
                <w:b/>
                <w:bCs/>
                <w:sz w:val="18"/>
                <w:szCs w:val="18"/>
                <w:lang w:eastAsia="ru-RU"/>
              </w:rPr>
              <w:t xml:space="preserve"> исполнительных органов государственной власти субъектов Российской </w:t>
            </w:r>
            <w:proofErr w:type="spellStart"/>
            <w:r w:rsidRPr="009F2DBC">
              <w:rPr>
                <w:rFonts w:ascii="Courier New" w:eastAsia="Times New Roman" w:hAnsi="Courier New" w:cs="Courier New"/>
                <w:b/>
                <w:bCs/>
                <w:sz w:val="18"/>
                <w:szCs w:val="18"/>
                <w:lang w:eastAsia="ru-RU"/>
              </w:rPr>
              <w:t>Федерации,местных</w:t>
            </w:r>
            <w:proofErr w:type="spellEnd"/>
            <w:r w:rsidRPr="009F2DBC">
              <w:rPr>
                <w:rFonts w:ascii="Courier New" w:eastAsia="Times New Roman" w:hAnsi="Courier New" w:cs="Courier New"/>
                <w:b/>
                <w:bCs/>
                <w:sz w:val="18"/>
                <w:szCs w:val="18"/>
                <w:lang w:eastAsia="ru-RU"/>
              </w:rPr>
              <w:t xml:space="preserve"> администраций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4306,1</w:t>
            </w:r>
          </w:p>
        </w:tc>
      </w:tr>
      <w:tr w:rsidR="009F2DBC" w:rsidRPr="009F2DBC" w:rsidTr="009F2DBC">
        <w:trPr>
          <w:trHeight w:val="31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Исполнительный орган местной администрации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1</w:t>
            </w:r>
            <w:proofErr w:type="gramEnd"/>
            <w:r w:rsidRPr="009F2DBC">
              <w:rPr>
                <w:rFonts w:ascii="Courier New" w:eastAsia="Times New Roman" w:hAnsi="Courier New" w:cs="Courier New"/>
                <w:b/>
                <w:bCs/>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4922400000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4306,1</w:t>
            </w:r>
          </w:p>
        </w:tc>
      </w:tr>
      <w:tr w:rsidR="009F2DBC" w:rsidRPr="009F2DBC" w:rsidTr="009F2DBC">
        <w:trPr>
          <w:trHeight w:val="49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Расходы на выплаты по оплате труда работников муниципальных органов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4922460110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4306,1</w:t>
            </w:r>
          </w:p>
        </w:tc>
      </w:tr>
      <w:tr w:rsidR="009F2DBC" w:rsidRPr="009F2DBC" w:rsidTr="009F2DBC">
        <w:trPr>
          <w:trHeight w:val="100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9F2DBC">
              <w:rPr>
                <w:rFonts w:ascii="Courier New" w:eastAsia="Times New Roman" w:hAnsi="Courier New" w:cs="Courier New"/>
                <w:sz w:val="18"/>
                <w:szCs w:val="18"/>
                <w:lang w:eastAsia="ru-RU"/>
              </w:rPr>
              <w:br/>
              <w:t xml:space="preserve"> внебюджетными фондами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4922460110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100</w:t>
            </w:r>
          </w:p>
        </w:tc>
        <w:tc>
          <w:tcPr>
            <w:tcW w:w="2440" w:type="dxa"/>
            <w:tcBorders>
              <w:top w:val="nil"/>
              <w:left w:val="nil"/>
              <w:bottom w:val="single" w:sz="4" w:space="0" w:color="auto"/>
              <w:right w:val="single" w:sz="4" w:space="0" w:color="auto"/>
            </w:tcBorders>
            <w:shd w:val="clear" w:color="000000" w:fill="B8CCE4"/>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3472,6</w:t>
            </w:r>
          </w:p>
        </w:tc>
      </w:tr>
      <w:tr w:rsidR="009F2DBC" w:rsidRPr="009F2DBC" w:rsidTr="009F2DBC">
        <w:trPr>
          <w:trHeight w:val="48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4922460120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r>
      <w:tr w:rsidR="009F2DBC" w:rsidRPr="009F2DBC" w:rsidTr="009F2DBC">
        <w:trPr>
          <w:trHeight w:val="57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4922460120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602,1</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w:t>
            </w:r>
            <w:proofErr w:type="gramStart"/>
            <w:r w:rsidRPr="009F2DBC">
              <w:rPr>
                <w:rFonts w:ascii="Courier New" w:eastAsia="Times New Roman" w:hAnsi="Courier New" w:cs="Courier New"/>
                <w:sz w:val="18"/>
                <w:szCs w:val="18"/>
                <w:lang w:eastAsia="ru-RU"/>
              </w:rPr>
              <w:t>1</w:t>
            </w:r>
            <w:proofErr w:type="gramEnd"/>
            <w:r w:rsidRPr="009F2DBC">
              <w:rPr>
                <w:rFonts w:ascii="Courier New" w:eastAsia="Times New Roman" w:hAnsi="Courier New" w:cs="Courier New"/>
                <w:sz w:val="18"/>
                <w:szCs w:val="18"/>
                <w:lang w:eastAsia="ru-RU"/>
              </w:rPr>
              <w:t xml:space="preserve"> 04</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4922460120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231,4</w:t>
            </w:r>
          </w:p>
        </w:tc>
      </w:tr>
      <w:tr w:rsidR="009F2DBC" w:rsidRPr="009F2DBC" w:rsidTr="009F2DBC">
        <w:trPr>
          <w:trHeight w:val="660"/>
        </w:trPr>
        <w:tc>
          <w:tcPr>
            <w:tcW w:w="4822"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Обеспечение проведения выборов и референдумов</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229,0</w:t>
            </w:r>
          </w:p>
        </w:tc>
      </w:tr>
      <w:tr w:rsidR="009F2DBC" w:rsidRPr="009F2DBC" w:rsidTr="009F2DBC">
        <w:trPr>
          <w:trHeight w:val="330"/>
        </w:trPr>
        <w:tc>
          <w:tcPr>
            <w:tcW w:w="4822"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Проведение выборов и референдумов</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4922100000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229,0</w:t>
            </w:r>
          </w:p>
        </w:tc>
      </w:tr>
      <w:tr w:rsidR="009F2DBC" w:rsidRPr="009F2DBC" w:rsidTr="009F2DBC">
        <w:trPr>
          <w:trHeight w:val="270"/>
        </w:trPr>
        <w:tc>
          <w:tcPr>
            <w:tcW w:w="4822" w:type="dxa"/>
            <w:tcBorders>
              <w:top w:val="nil"/>
              <w:left w:val="single" w:sz="4" w:space="0" w:color="auto"/>
              <w:bottom w:val="single" w:sz="4" w:space="0" w:color="auto"/>
              <w:right w:val="nil"/>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Иные бюджетные ассигнования</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4922160120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229,0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Обеспечение проведения выборов представительных органов поселения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204,3</w:t>
            </w:r>
          </w:p>
        </w:tc>
      </w:tr>
      <w:tr w:rsidR="009F2DBC" w:rsidRPr="009F2DBC" w:rsidTr="009F2DBC">
        <w:trPr>
          <w:trHeight w:val="495"/>
        </w:trPr>
        <w:tc>
          <w:tcPr>
            <w:tcW w:w="4822" w:type="dxa"/>
            <w:tcBorders>
              <w:top w:val="nil"/>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Проведение выборов представительных органов поселения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4922200000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204,3</w:t>
            </w:r>
          </w:p>
        </w:tc>
      </w:tr>
      <w:tr w:rsidR="009F2DBC" w:rsidRPr="009F2DBC" w:rsidTr="009F2DBC">
        <w:trPr>
          <w:trHeight w:val="510"/>
        </w:trPr>
        <w:tc>
          <w:tcPr>
            <w:tcW w:w="4822" w:type="dxa"/>
            <w:tcBorders>
              <w:top w:val="nil"/>
              <w:left w:val="nil"/>
              <w:bottom w:val="nil"/>
              <w:right w:val="nil"/>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4922260120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204,3</w:t>
            </w:r>
          </w:p>
        </w:tc>
      </w:tr>
      <w:tr w:rsidR="009F2DBC" w:rsidRPr="009F2DBC" w:rsidTr="009F2DBC">
        <w:trPr>
          <w:trHeight w:val="270"/>
        </w:trPr>
        <w:tc>
          <w:tcPr>
            <w:tcW w:w="4822" w:type="dxa"/>
            <w:tcBorders>
              <w:top w:val="single" w:sz="4" w:space="0" w:color="auto"/>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01 07</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4922260120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204,3</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Резервные фонды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01 11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2,0</w:t>
            </w:r>
          </w:p>
        </w:tc>
      </w:tr>
      <w:tr w:rsidR="009F2DBC" w:rsidRPr="009F2DBC" w:rsidTr="009F2DBC">
        <w:trPr>
          <w:trHeight w:val="33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Резервные фонды местных администраций</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01 11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4522500000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01 11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4522560120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lastRenderedPageBreak/>
              <w:t>Иные бюджетные ассигнования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01 11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4522560120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w:t>
            </w:r>
          </w:p>
        </w:tc>
      </w:tr>
      <w:tr w:rsidR="009F2DBC" w:rsidRPr="009F2DBC" w:rsidTr="009F2DBC">
        <w:trPr>
          <w:trHeight w:val="30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Другие общегосударственные вопросы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01 13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0,7</w:t>
            </w:r>
          </w:p>
        </w:tc>
      </w:tr>
      <w:tr w:rsidR="009F2DBC" w:rsidRPr="009F2DBC" w:rsidTr="009F2DBC">
        <w:trPr>
          <w:trHeight w:val="39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полномочий муниципальными органами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01 13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0,7</w:t>
            </w:r>
          </w:p>
        </w:tc>
      </w:tr>
      <w:tr w:rsidR="009F2DBC" w:rsidRPr="009F2DBC" w:rsidTr="009F2DBC">
        <w:trPr>
          <w:trHeight w:val="17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01 13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4330073150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0,7</w:t>
            </w:r>
          </w:p>
        </w:tc>
      </w:tr>
      <w:tr w:rsidR="009F2DBC" w:rsidRPr="009F2DBC" w:rsidTr="009F2DBC">
        <w:trPr>
          <w:trHeight w:val="159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01 13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4330073150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0,7</w:t>
            </w:r>
          </w:p>
        </w:tc>
      </w:tr>
      <w:tr w:rsidR="009F2DBC" w:rsidRPr="009F2DBC" w:rsidTr="009F2DBC">
        <w:trPr>
          <w:trHeight w:val="54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01 13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4330073150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0,7</w:t>
            </w:r>
          </w:p>
        </w:tc>
      </w:tr>
      <w:tr w:rsidR="009F2DBC" w:rsidRPr="009F2DBC" w:rsidTr="009F2DBC">
        <w:trPr>
          <w:trHeight w:val="30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Национальная оборона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2</w:t>
            </w:r>
            <w:proofErr w:type="gramEnd"/>
            <w:r w:rsidRPr="009F2DBC">
              <w:rPr>
                <w:rFonts w:ascii="Courier New" w:eastAsia="Times New Roman" w:hAnsi="Courier New" w:cs="Courier New"/>
                <w:b/>
                <w:bCs/>
                <w:sz w:val="18"/>
                <w:szCs w:val="18"/>
                <w:lang w:eastAsia="ru-RU"/>
              </w:rPr>
              <w:t xml:space="preserve">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173,7</w:t>
            </w:r>
          </w:p>
        </w:tc>
      </w:tr>
      <w:tr w:rsidR="009F2DBC" w:rsidRPr="009F2DBC" w:rsidTr="009F2DBC">
        <w:trPr>
          <w:trHeight w:val="30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Мобилизационная и вневойсковая подготовка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2</w:t>
            </w:r>
            <w:proofErr w:type="gramEnd"/>
            <w:r w:rsidRPr="009F2DBC">
              <w:rPr>
                <w:rFonts w:ascii="Courier New" w:eastAsia="Times New Roman" w:hAnsi="Courier New" w:cs="Courier New"/>
                <w:b/>
                <w:bCs/>
                <w:sz w:val="18"/>
                <w:szCs w:val="18"/>
                <w:lang w:eastAsia="ru-RU"/>
              </w:rPr>
              <w:t xml:space="preserve">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173,7</w:t>
            </w:r>
          </w:p>
        </w:tc>
      </w:tr>
      <w:tr w:rsidR="009F2DBC" w:rsidRPr="009F2DBC" w:rsidTr="009F2DBC">
        <w:trPr>
          <w:trHeight w:val="37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полномочий муниципальными органами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w:t>
            </w:r>
            <w:proofErr w:type="gramStart"/>
            <w:r w:rsidRPr="009F2DBC">
              <w:rPr>
                <w:rFonts w:ascii="Courier New" w:eastAsia="Times New Roman" w:hAnsi="Courier New" w:cs="Courier New"/>
                <w:b/>
                <w:bCs/>
                <w:sz w:val="18"/>
                <w:szCs w:val="18"/>
                <w:lang w:eastAsia="ru-RU"/>
              </w:rPr>
              <w:t>2</w:t>
            </w:r>
            <w:proofErr w:type="gramEnd"/>
            <w:r w:rsidRPr="009F2DBC">
              <w:rPr>
                <w:rFonts w:ascii="Courier New" w:eastAsia="Times New Roman" w:hAnsi="Courier New" w:cs="Courier New"/>
                <w:b/>
                <w:bCs/>
                <w:sz w:val="18"/>
                <w:szCs w:val="18"/>
                <w:lang w:eastAsia="ru-RU"/>
              </w:rPr>
              <w:t xml:space="preserve">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173,7</w:t>
            </w:r>
          </w:p>
        </w:tc>
      </w:tr>
      <w:tr w:rsidR="009F2DBC" w:rsidRPr="009F2DBC" w:rsidTr="009F2DBC">
        <w:trPr>
          <w:trHeight w:val="57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первичного воинского учета на территориях, где отсутствуют военные комиссариаты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02 03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4330051180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173,7</w:t>
            </w:r>
          </w:p>
        </w:tc>
      </w:tr>
      <w:tr w:rsidR="009F2DBC" w:rsidRPr="009F2DBC" w:rsidTr="009F2DBC">
        <w:trPr>
          <w:trHeight w:val="133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4330051180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161,1</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02 03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4330051180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12,6</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Национальная безопасность и правоохранительная деятельность</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03 00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250,0</w:t>
            </w:r>
          </w:p>
        </w:tc>
      </w:tr>
      <w:tr w:rsidR="009F2DBC" w:rsidRPr="009F2DBC" w:rsidTr="009F2DBC">
        <w:trPr>
          <w:trHeight w:val="76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03 10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250,0</w:t>
            </w:r>
          </w:p>
        </w:tc>
      </w:tr>
      <w:tr w:rsidR="009F2DBC" w:rsidRPr="009F2DBC" w:rsidTr="009F2DBC">
        <w:trPr>
          <w:trHeight w:val="76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Предупреждение и ликвидация последствий чрезвычайных ситуаций природного и техногенного характера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03 10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4682600000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250,0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03 10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4682660120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250,0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03 10 </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4682660120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250,0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Национальная экономика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04 00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3047,0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Общеэкономические вопросы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04 01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65,0</w:t>
            </w:r>
          </w:p>
        </w:tc>
      </w:tr>
      <w:tr w:rsidR="009F2DBC" w:rsidRPr="009F2DBC" w:rsidTr="009F2DBC">
        <w:trPr>
          <w:trHeight w:val="30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полномочий муниципальными органами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04 01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65,0</w:t>
            </w:r>
          </w:p>
        </w:tc>
      </w:tr>
      <w:tr w:rsidR="009F2DBC" w:rsidRPr="009F2DBC" w:rsidTr="009F2DBC">
        <w:trPr>
          <w:trHeight w:val="54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Осуществление отдельных областных государственных полномочий в сфере водоснабжения и водоотведения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04 01</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4330073110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65,0</w:t>
            </w:r>
          </w:p>
        </w:tc>
      </w:tr>
      <w:tr w:rsidR="009F2DBC" w:rsidRPr="009F2DBC" w:rsidTr="009F2DBC">
        <w:trPr>
          <w:trHeight w:val="102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r w:rsidRPr="009F2DBC">
              <w:rPr>
                <w:rFonts w:ascii="Courier New" w:eastAsia="Times New Roman" w:hAnsi="Courier New" w:cs="Courier New"/>
                <w:sz w:val="18"/>
                <w:szCs w:val="18"/>
                <w:lang w:eastAsia="ru-RU"/>
              </w:rPr>
              <w:br/>
              <w:t xml:space="preserve"> внебюджетными фондами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04 01</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4330073110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62,5</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04 01</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4330073110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2,5</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lastRenderedPageBreak/>
              <w:t>Дорожное хозяйство (дорожные фонды)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04 09</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1758,0</w:t>
            </w:r>
          </w:p>
        </w:tc>
      </w:tr>
      <w:tr w:rsidR="009F2DBC" w:rsidRPr="009F2DBC" w:rsidTr="009F2DBC">
        <w:trPr>
          <w:trHeight w:val="1020"/>
        </w:trPr>
        <w:tc>
          <w:tcPr>
            <w:tcW w:w="4822" w:type="dxa"/>
            <w:tcBorders>
              <w:top w:val="nil"/>
              <w:left w:val="single" w:sz="4" w:space="0" w:color="auto"/>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Муниципальная программа "Комплексное развитие систем транспортной инфраструктуры муниципального образования "Нельхай" на 2017-2021 </w:t>
            </w:r>
            <w:proofErr w:type="spellStart"/>
            <w:r w:rsidRPr="009F2DBC">
              <w:rPr>
                <w:rFonts w:ascii="Courier New" w:eastAsia="Times New Roman" w:hAnsi="Courier New" w:cs="Courier New"/>
                <w:b/>
                <w:bCs/>
                <w:sz w:val="18"/>
                <w:szCs w:val="18"/>
                <w:lang w:eastAsia="ru-RU"/>
              </w:rPr>
              <w:t>г.г</w:t>
            </w:r>
            <w:proofErr w:type="spellEnd"/>
            <w:r w:rsidRPr="009F2DBC">
              <w:rPr>
                <w:rFonts w:ascii="Courier New" w:eastAsia="Times New Roman" w:hAnsi="Courier New" w:cs="Courier New"/>
                <w:b/>
                <w:bCs/>
                <w:sz w:val="18"/>
                <w:szCs w:val="18"/>
                <w:lang w:eastAsia="ru-RU"/>
              </w:rPr>
              <w:t>. и с перспективой до 2032 года"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04 09</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79 5 01 60120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1758,0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000000" w:fill="FFFFFF"/>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Финансовое обеспечение мероприятий муниципальной программы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04 09</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79 5 01 60120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1758,0</w:t>
            </w:r>
          </w:p>
        </w:tc>
      </w:tr>
      <w:tr w:rsidR="009F2DBC" w:rsidRPr="009F2DBC" w:rsidTr="009F2DBC">
        <w:trPr>
          <w:trHeight w:val="49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04 09</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79 5 01 60120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1758,0</w:t>
            </w:r>
          </w:p>
        </w:tc>
      </w:tr>
      <w:tr w:rsidR="009F2DBC" w:rsidRPr="009F2DBC" w:rsidTr="009F2DBC">
        <w:trPr>
          <w:trHeight w:val="27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i/>
                <w:iCs/>
                <w:sz w:val="18"/>
                <w:szCs w:val="18"/>
                <w:lang w:eastAsia="ru-RU"/>
              </w:rPr>
            </w:pPr>
            <w:r w:rsidRPr="009F2DBC">
              <w:rPr>
                <w:rFonts w:ascii="Courier New" w:eastAsia="Times New Roman" w:hAnsi="Courier New" w:cs="Courier New"/>
                <w:b/>
                <w:bCs/>
                <w:i/>
                <w:iCs/>
                <w:sz w:val="18"/>
                <w:szCs w:val="18"/>
                <w:lang w:eastAsia="ru-RU"/>
              </w:rPr>
              <w:t>Другие вопросы в области национальной экономики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1224,0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Мероприятия в области строительства, архитектуры и градостроительства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4764400000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1224,0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4764460120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4764460120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26,0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47644S2970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1198,0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47644S2970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1174,0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государственных (муниципальных) нужд (софинансирование)</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xml:space="preserve">04 12 </w:t>
            </w:r>
          </w:p>
        </w:tc>
        <w:tc>
          <w:tcPr>
            <w:tcW w:w="1710"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47644S2970</w:t>
            </w:r>
          </w:p>
        </w:tc>
        <w:tc>
          <w:tcPr>
            <w:tcW w:w="771" w:type="dxa"/>
            <w:tcBorders>
              <w:top w:val="nil"/>
              <w:left w:val="nil"/>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24,0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Жилищно-коммунальное хозяйство</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05 00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1014,8</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Благоустройство</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nil"/>
              <w:right w:val="nil"/>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1014,8</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Мероприятия в области благоустройства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6900000000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1014,8</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Организация и содержание мест захоронения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6904000000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410,2</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6904060120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2,0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6904060120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Реализация мероприятий перечня проектов народных инициатив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69040S2370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400,0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Реализация мероприятий перечня проектов народных инициатив (софинансирование)</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69040S2370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8,2</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Прочие мероприятия по благоустройству поселения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6904160120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604,6</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6904160120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310,0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6904160120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C5D9F1"/>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310,0</w:t>
            </w:r>
          </w:p>
        </w:tc>
      </w:tr>
      <w:tr w:rsidR="009F2DBC" w:rsidRPr="009F2DBC" w:rsidTr="009F2DBC">
        <w:trPr>
          <w:trHeight w:val="469"/>
        </w:trPr>
        <w:tc>
          <w:tcPr>
            <w:tcW w:w="4822" w:type="dxa"/>
            <w:tcBorders>
              <w:top w:val="nil"/>
              <w:left w:val="nil"/>
              <w:bottom w:val="nil"/>
              <w:right w:val="nil"/>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Исполнение судебных актов Российской Федерации и мировых соглашений по возмещению причиненного вреда</w:t>
            </w:r>
          </w:p>
        </w:tc>
        <w:tc>
          <w:tcPr>
            <w:tcW w:w="762" w:type="dxa"/>
            <w:gridSpan w:val="2"/>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05 03</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6904160120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800</w:t>
            </w:r>
          </w:p>
        </w:tc>
        <w:tc>
          <w:tcPr>
            <w:tcW w:w="2440" w:type="dxa"/>
            <w:tcBorders>
              <w:top w:val="nil"/>
              <w:left w:val="nil"/>
              <w:bottom w:val="nil"/>
              <w:right w:val="nil"/>
            </w:tcBorders>
            <w:shd w:val="clear" w:color="000000" w:fill="C5D9F1"/>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294,6</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proofErr w:type="spellStart"/>
            <w:r w:rsidRPr="009F2DBC">
              <w:rPr>
                <w:rFonts w:ascii="Courier New" w:eastAsia="Times New Roman" w:hAnsi="Courier New" w:cs="Courier New"/>
                <w:b/>
                <w:bCs/>
                <w:sz w:val="18"/>
                <w:szCs w:val="18"/>
                <w:lang w:eastAsia="ru-RU"/>
              </w:rPr>
              <w:t>Культура</w:t>
            </w:r>
            <w:proofErr w:type="gramStart"/>
            <w:r w:rsidRPr="009F2DBC">
              <w:rPr>
                <w:rFonts w:ascii="Courier New" w:eastAsia="Times New Roman" w:hAnsi="Courier New" w:cs="Courier New"/>
                <w:b/>
                <w:bCs/>
                <w:sz w:val="18"/>
                <w:szCs w:val="18"/>
                <w:lang w:eastAsia="ru-RU"/>
              </w:rPr>
              <w:t>,к</w:t>
            </w:r>
            <w:proofErr w:type="gramEnd"/>
            <w:r w:rsidRPr="009F2DBC">
              <w:rPr>
                <w:rFonts w:ascii="Courier New" w:eastAsia="Times New Roman" w:hAnsi="Courier New" w:cs="Courier New"/>
                <w:b/>
                <w:bCs/>
                <w:sz w:val="18"/>
                <w:szCs w:val="18"/>
                <w:lang w:eastAsia="ru-RU"/>
              </w:rPr>
              <w:t>инематография</w:t>
            </w:r>
            <w:proofErr w:type="spellEnd"/>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08 00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4258,8</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Культура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4258,8</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Учреждения культуры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4400000000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4258,8</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xml:space="preserve">Учреждения культуры и мероприятия в сфере культуры </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4409900000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3171,6</w:t>
            </w:r>
          </w:p>
        </w:tc>
      </w:tr>
      <w:tr w:rsidR="009F2DBC" w:rsidRPr="009F2DBC" w:rsidTr="009F2DBC">
        <w:trPr>
          <w:trHeight w:val="54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Обеспечение деятельности (оказание услуг) подведомственного учреждения культуры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4409960210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3171,6</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4409960210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3171,6</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Библиотеки</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4420000000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1087,2</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lastRenderedPageBreak/>
              <w:t>Обеспечение деятельности (оказание услуг) подведомственного учреждения культуры</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4429960210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1087,2</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proofErr w:type="spellStart"/>
            <w:proofErr w:type="gramStart"/>
            <w:r w:rsidRPr="009F2DBC">
              <w:rPr>
                <w:rFonts w:ascii="Courier New" w:eastAsia="Times New Roman" w:hAnsi="Courier New" w:cs="Courier New"/>
                <w:sz w:val="18"/>
                <w:szCs w:val="18"/>
                <w:lang w:eastAsia="ru-RU"/>
              </w:rPr>
              <w:t>C</w:t>
            </w:r>
            <w:proofErr w:type="gramEnd"/>
            <w:r w:rsidRPr="009F2DBC">
              <w:rPr>
                <w:rFonts w:ascii="Courier New" w:eastAsia="Times New Roman" w:hAnsi="Courier New" w:cs="Courier New"/>
                <w:sz w:val="18"/>
                <w:szCs w:val="18"/>
                <w:lang w:eastAsia="ru-RU"/>
              </w:rPr>
              <w:t>убсидии</w:t>
            </w:r>
            <w:proofErr w:type="spellEnd"/>
            <w:r w:rsidRPr="009F2DBC">
              <w:rPr>
                <w:rFonts w:ascii="Courier New" w:eastAsia="Times New Roman" w:hAnsi="Courier New" w:cs="Courier New"/>
                <w:sz w:val="18"/>
                <w:szCs w:val="18"/>
                <w:lang w:eastAsia="ru-RU"/>
              </w:rPr>
              <w:t xml:space="preserve"> подведомственным бюджетным учреждениям на выполнение муниципального задания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4429960210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1087,2</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Предоставление субсидий бюджетным, автономным учреждениям и иным некоммерческим организациям</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08 01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4429960210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600</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1087,2</w:t>
            </w:r>
          </w:p>
        </w:tc>
      </w:tr>
      <w:tr w:rsidR="009F2DBC" w:rsidRPr="009F2DBC" w:rsidTr="009F2DBC">
        <w:trPr>
          <w:trHeight w:val="28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Социальная политика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365,7</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Пенсионное обеспечение</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365,7</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Доплаты к пенсиям, дополнительное пенсионное обеспечение</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49 3 00 00000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365,7</w:t>
            </w:r>
          </w:p>
        </w:tc>
      </w:tr>
      <w:tr w:rsidR="009F2DBC" w:rsidRPr="009F2DBC" w:rsidTr="009F2DBC">
        <w:trPr>
          <w:trHeight w:val="76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Доплаты к пенсиям государственных служащих субъектов Российской Федерации и муниципальных служащих</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49 3 21 00000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365,7</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49 3 21 60120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365,7</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Социальное обеспечение и иные выплаты населению</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10 01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49 3 21 60120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365,7</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Физическая культура и спорт</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11 00</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Физкультурно-оздоровительная работа и спортивные мероприятия</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5029760120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40,0</w:t>
            </w:r>
          </w:p>
        </w:tc>
      </w:tr>
      <w:tr w:rsidR="009F2DBC" w:rsidRPr="009F2DBC" w:rsidTr="009F2DBC">
        <w:trPr>
          <w:trHeight w:val="255"/>
        </w:trPr>
        <w:tc>
          <w:tcPr>
            <w:tcW w:w="4822" w:type="dxa"/>
            <w:tcBorders>
              <w:top w:val="nil"/>
              <w:left w:val="single" w:sz="4" w:space="0" w:color="auto"/>
              <w:bottom w:val="single" w:sz="4" w:space="0" w:color="auto"/>
              <w:right w:val="single" w:sz="4" w:space="0" w:color="auto"/>
            </w:tcBorders>
            <w:shd w:val="clear" w:color="auto" w:fill="auto"/>
            <w:hideMark/>
          </w:tcPr>
          <w:p w:rsidR="009F2DBC" w:rsidRPr="009F2DBC" w:rsidRDefault="009F2DBC" w:rsidP="009F2DBC">
            <w:pPr>
              <w:spacing w:after="0" w:line="240" w:lineRule="auto"/>
              <w:jc w:val="both"/>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Мероприятия в области физической культуры и спорта</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5029760120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40,0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Расходы на обеспечение функций муниципальных органов</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5029760120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40,0</w:t>
            </w:r>
          </w:p>
        </w:tc>
      </w:tr>
      <w:tr w:rsidR="009F2DBC" w:rsidRPr="009F2DBC" w:rsidTr="009F2DBC">
        <w:trPr>
          <w:trHeight w:val="510"/>
        </w:trPr>
        <w:tc>
          <w:tcPr>
            <w:tcW w:w="4822" w:type="dxa"/>
            <w:tcBorders>
              <w:top w:val="nil"/>
              <w:left w:val="single" w:sz="4" w:space="0" w:color="auto"/>
              <w:bottom w:val="single" w:sz="4" w:space="0" w:color="auto"/>
              <w:right w:val="single" w:sz="4" w:space="0" w:color="auto"/>
            </w:tcBorders>
            <w:shd w:val="clear" w:color="auto" w:fill="auto"/>
            <w:vAlign w:val="bottom"/>
            <w:hideMark/>
          </w:tcPr>
          <w:p w:rsidR="009F2DBC" w:rsidRPr="009F2DBC" w:rsidRDefault="009F2DBC" w:rsidP="009F2DBC">
            <w:pPr>
              <w:spacing w:after="0" w:line="240" w:lineRule="auto"/>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Закупка товаров, работ и услуг для обеспечения государственных (муниципальных) нужд</w:t>
            </w:r>
          </w:p>
        </w:tc>
        <w:tc>
          <w:tcPr>
            <w:tcW w:w="762" w:type="dxa"/>
            <w:gridSpan w:val="2"/>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148</w:t>
            </w:r>
          </w:p>
        </w:tc>
        <w:tc>
          <w:tcPr>
            <w:tcW w:w="694"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11 01</w:t>
            </w:r>
          </w:p>
        </w:tc>
        <w:tc>
          <w:tcPr>
            <w:tcW w:w="171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5029760120</w:t>
            </w:r>
          </w:p>
        </w:tc>
        <w:tc>
          <w:tcPr>
            <w:tcW w:w="771"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F2DBC" w:rsidRPr="009F2DBC" w:rsidRDefault="009F2DBC" w:rsidP="009F2DBC">
            <w:pPr>
              <w:spacing w:after="0" w:line="240" w:lineRule="auto"/>
              <w:jc w:val="center"/>
              <w:rPr>
                <w:rFonts w:ascii="Courier New" w:eastAsia="Times New Roman" w:hAnsi="Courier New" w:cs="Courier New"/>
                <w:sz w:val="18"/>
                <w:szCs w:val="18"/>
                <w:lang w:eastAsia="ru-RU"/>
              </w:rPr>
            </w:pPr>
            <w:r w:rsidRPr="009F2DBC">
              <w:rPr>
                <w:rFonts w:ascii="Courier New" w:eastAsia="Times New Roman" w:hAnsi="Courier New" w:cs="Courier New"/>
                <w:sz w:val="18"/>
                <w:szCs w:val="18"/>
                <w:lang w:eastAsia="ru-RU"/>
              </w:rPr>
              <w:t>40,0</w:t>
            </w:r>
          </w:p>
        </w:tc>
      </w:tr>
      <w:tr w:rsidR="009F2DBC" w:rsidRPr="009F2DBC" w:rsidTr="009F2DBC">
        <w:trPr>
          <w:trHeight w:val="255"/>
        </w:trPr>
        <w:tc>
          <w:tcPr>
            <w:tcW w:w="875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DBC" w:rsidRPr="009F2DBC" w:rsidRDefault="009F2DBC" w:rsidP="009F2DBC">
            <w:pPr>
              <w:spacing w:after="0" w:line="240" w:lineRule="auto"/>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Всего расходов</w:t>
            </w:r>
          </w:p>
        </w:tc>
        <w:tc>
          <w:tcPr>
            <w:tcW w:w="2440" w:type="dxa"/>
            <w:tcBorders>
              <w:top w:val="nil"/>
              <w:left w:val="nil"/>
              <w:bottom w:val="single" w:sz="4" w:space="0" w:color="auto"/>
              <w:right w:val="single" w:sz="4" w:space="0" w:color="auto"/>
            </w:tcBorders>
            <w:shd w:val="clear" w:color="auto" w:fill="auto"/>
            <w:noWrap/>
            <w:vAlign w:val="bottom"/>
            <w:hideMark/>
          </w:tcPr>
          <w:p w:rsidR="009F2DBC" w:rsidRPr="009F2DBC" w:rsidRDefault="009F2DBC" w:rsidP="009F2DBC">
            <w:pPr>
              <w:spacing w:after="0" w:line="240" w:lineRule="auto"/>
              <w:jc w:val="center"/>
              <w:rPr>
                <w:rFonts w:ascii="Courier New" w:eastAsia="Times New Roman" w:hAnsi="Courier New" w:cs="Courier New"/>
                <w:b/>
                <w:bCs/>
                <w:sz w:val="18"/>
                <w:szCs w:val="18"/>
                <w:lang w:eastAsia="ru-RU"/>
              </w:rPr>
            </w:pPr>
            <w:r w:rsidRPr="009F2DBC">
              <w:rPr>
                <w:rFonts w:ascii="Courier New" w:eastAsia="Times New Roman" w:hAnsi="Courier New" w:cs="Courier New"/>
                <w:b/>
                <w:bCs/>
                <w:sz w:val="18"/>
                <w:szCs w:val="18"/>
                <w:lang w:eastAsia="ru-RU"/>
              </w:rPr>
              <w:t>16937,2</w:t>
            </w:r>
          </w:p>
        </w:tc>
      </w:tr>
    </w:tbl>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 w:rsidR="009F2DBC" w:rsidRDefault="009F2DBC" w:rsidP="009F2DBC">
      <w:pPr>
        <w:sectPr w:rsidR="009F2DBC" w:rsidSect="009F2DBC">
          <w:pgSz w:w="11906" w:h="16838"/>
          <w:pgMar w:top="360" w:right="567" w:bottom="360" w:left="1701" w:header="709" w:footer="709" w:gutter="0"/>
          <w:cols w:space="708"/>
          <w:titlePg/>
          <w:docGrid w:linePitch="360"/>
        </w:sectPr>
      </w:pPr>
    </w:p>
    <w:tbl>
      <w:tblPr>
        <w:tblW w:w="16033" w:type="dxa"/>
        <w:tblInd w:w="93" w:type="dxa"/>
        <w:tblLayout w:type="fixed"/>
        <w:tblLook w:val="04A0" w:firstRow="1" w:lastRow="0" w:firstColumn="1" w:lastColumn="0" w:noHBand="0" w:noVBand="1"/>
      </w:tblPr>
      <w:tblGrid>
        <w:gridCol w:w="17"/>
        <w:gridCol w:w="3583"/>
        <w:gridCol w:w="1567"/>
        <w:gridCol w:w="1123"/>
        <w:gridCol w:w="324"/>
        <w:gridCol w:w="633"/>
        <w:gridCol w:w="1567"/>
        <w:gridCol w:w="1123"/>
        <w:gridCol w:w="957"/>
        <w:gridCol w:w="1567"/>
        <w:gridCol w:w="1123"/>
        <w:gridCol w:w="957"/>
        <w:gridCol w:w="1492"/>
      </w:tblGrid>
      <w:tr w:rsidR="00641293" w:rsidRPr="00641293" w:rsidTr="00641293">
        <w:trPr>
          <w:gridBefore w:val="1"/>
          <w:wBefore w:w="17" w:type="dxa"/>
          <w:trHeight w:val="255"/>
        </w:trPr>
        <w:tc>
          <w:tcPr>
            <w:tcW w:w="6597" w:type="dxa"/>
            <w:gridSpan w:val="4"/>
            <w:tcBorders>
              <w:top w:val="single" w:sz="4" w:space="0" w:color="auto"/>
              <w:left w:val="single" w:sz="4" w:space="0" w:color="auto"/>
              <w:bottom w:val="nil"/>
              <w:right w:val="nil"/>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c>
          <w:tcPr>
            <w:tcW w:w="9419" w:type="dxa"/>
            <w:gridSpan w:val="8"/>
            <w:tcBorders>
              <w:top w:val="single" w:sz="4" w:space="0" w:color="auto"/>
              <w:left w:val="nil"/>
              <w:bottom w:val="nil"/>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xml:space="preserve">Приложение 11  к Решению Думы МО "Нельхай" «О бюджете муниципального образования "Нельхай" на 2021 год и на плановый период 2022 и 2023 годов" от </w:t>
            </w:r>
            <w:r w:rsidRPr="00641293">
              <w:rPr>
                <w:rFonts w:ascii="Courier New" w:eastAsia="Times New Roman" w:hAnsi="Courier New" w:cs="Courier New"/>
                <w:sz w:val="20"/>
                <w:szCs w:val="20"/>
                <w:lang w:eastAsia="ru-RU"/>
              </w:rPr>
              <w:t>29</w:t>
            </w:r>
            <w:r w:rsidRPr="00641293">
              <w:rPr>
                <w:rFonts w:ascii="Courier New" w:eastAsia="Times New Roman" w:hAnsi="Courier New" w:cs="Courier New"/>
                <w:sz w:val="20"/>
                <w:szCs w:val="20"/>
                <w:lang w:eastAsia="ru-RU"/>
              </w:rPr>
              <w:t>.0</w:t>
            </w:r>
            <w:r w:rsidRPr="00641293">
              <w:rPr>
                <w:rFonts w:ascii="Courier New" w:eastAsia="Times New Roman" w:hAnsi="Courier New" w:cs="Courier New"/>
                <w:sz w:val="20"/>
                <w:szCs w:val="20"/>
                <w:lang w:eastAsia="ru-RU"/>
              </w:rPr>
              <w:t>8</w:t>
            </w:r>
            <w:r w:rsidRPr="00641293">
              <w:rPr>
                <w:rFonts w:ascii="Courier New" w:eastAsia="Times New Roman" w:hAnsi="Courier New" w:cs="Courier New"/>
                <w:sz w:val="20"/>
                <w:szCs w:val="20"/>
                <w:lang w:eastAsia="ru-RU"/>
              </w:rPr>
              <w:t>.2023 г. №4/15</w:t>
            </w:r>
            <w:r w:rsidRPr="00641293">
              <w:rPr>
                <w:rFonts w:ascii="Courier New" w:eastAsia="Times New Roman" w:hAnsi="Courier New" w:cs="Courier New"/>
                <w:sz w:val="20"/>
                <w:szCs w:val="20"/>
                <w:lang w:eastAsia="ru-RU"/>
              </w:rPr>
              <w:t>3</w:t>
            </w:r>
            <w:r w:rsidRPr="00641293">
              <w:rPr>
                <w:rFonts w:ascii="Courier New" w:eastAsia="Times New Roman" w:hAnsi="Courier New" w:cs="Courier New"/>
                <w:sz w:val="20"/>
                <w:szCs w:val="20"/>
                <w:lang w:eastAsia="ru-RU"/>
              </w:rPr>
              <w:t xml:space="preserve">-дмо </w:t>
            </w:r>
          </w:p>
          <w:p w:rsidR="00641293" w:rsidRPr="00641293" w:rsidRDefault="00641293" w:rsidP="00641293">
            <w:pPr>
              <w:spacing w:after="0" w:line="240" w:lineRule="auto"/>
              <w:jc w:val="right"/>
              <w:rPr>
                <w:rFonts w:ascii="Courier New" w:eastAsia="Times New Roman" w:hAnsi="Courier New" w:cs="Courier New"/>
                <w:sz w:val="20"/>
                <w:szCs w:val="20"/>
                <w:lang w:eastAsia="ru-RU"/>
              </w:rPr>
            </w:pPr>
          </w:p>
        </w:tc>
      </w:tr>
      <w:tr w:rsidR="00641293" w:rsidRPr="00641293" w:rsidTr="00641293">
        <w:trPr>
          <w:gridBefore w:val="1"/>
          <w:wBefore w:w="17" w:type="dxa"/>
          <w:trHeight w:val="645"/>
        </w:trPr>
        <w:tc>
          <w:tcPr>
            <w:tcW w:w="16016" w:type="dxa"/>
            <w:gridSpan w:val="12"/>
            <w:tcBorders>
              <w:top w:val="single" w:sz="4" w:space="0" w:color="auto"/>
              <w:left w:val="single" w:sz="4" w:space="0" w:color="auto"/>
              <w:bottom w:val="nil"/>
              <w:right w:val="single" w:sz="4" w:space="0" w:color="auto"/>
            </w:tcBorders>
            <w:shd w:val="clear" w:color="auto" w:fill="auto"/>
            <w:vAlign w:val="bottom"/>
            <w:hideMark/>
          </w:tcPr>
          <w:p w:rsid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Программа муниципальных внутренних заимствований МО "Нельхай" на 2023 год и на плановый период 2024 и 2025 годов</w:t>
            </w:r>
          </w:p>
          <w:p w:rsidR="00641293" w:rsidRPr="00641293" w:rsidRDefault="00641293" w:rsidP="00641293">
            <w:pPr>
              <w:spacing w:after="0" w:line="240" w:lineRule="auto"/>
              <w:jc w:val="right"/>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w:t>
            </w:r>
            <w:proofErr w:type="spellStart"/>
            <w:r w:rsidRPr="00641293">
              <w:rPr>
                <w:rFonts w:ascii="Courier New" w:eastAsia="Times New Roman" w:hAnsi="Courier New" w:cs="Courier New"/>
                <w:b/>
                <w:bCs/>
                <w:color w:val="000000"/>
                <w:sz w:val="20"/>
                <w:szCs w:val="20"/>
                <w:lang w:eastAsia="ru-RU"/>
              </w:rPr>
              <w:t>тыс</w:t>
            </w:r>
            <w:proofErr w:type="gramStart"/>
            <w:r w:rsidRPr="00641293">
              <w:rPr>
                <w:rFonts w:ascii="Courier New" w:eastAsia="Times New Roman" w:hAnsi="Courier New" w:cs="Courier New"/>
                <w:b/>
                <w:bCs/>
                <w:color w:val="000000"/>
                <w:sz w:val="20"/>
                <w:szCs w:val="20"/>
                <w:lang w:eastAsia="ru-RU"/>
              </w:rPr>
              <w:t>.р</w:t>
            </w:r>
            <w:proofErr w:type="gramEnd"/>
            <w:r w:rsidRPr="00641293">
              <w:rPr>
                <w:rFonts w:ascii="Courier New" w:eastAsia="Times New Roman" w:hAnsi="Courier New" w:cs="Courier New"/>
                <w:b/>
                <w:bCs/>
                <w:color w:val="000000"/>
                <w:sz w:val="20"/>
                <w:szCs w:val="20"/>
                <w:lang w:eastAsia="ru-RU"/>
              </w:rPr>
              <w:t>уб</w:t>
            </w:r>
            <w:proofErr w:type="spellEnd"/>
            <w:r w:rsidRPr="00641293">
              <w:rPr>
                <w:rFonts w:ascii="Courier New" w:eastAsia="Times New Roman" w:hAnsi="Courier New" w:cs="Courier New"/>
                <w:b/>
                <w:bCs/>
                <w:color w:val="000000"/>
                <w:sz w:val="20"/>
                <w:szCs w:val="20"/>
                <w:lang w:eastAsia="ru-RU"/>
              </w:rPr>
              <w:t>.)</w:t>
            </w:r>
          </w:p>
        </w:tc>
      </w:tr>
      <w:tr w:rsidR="00641293" w:rsidRPr="00641293" w:rsidTr="00641293">
        <w:trPr>
          <w:trHeight w:val="1785"/>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Виды долговых обязательств</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Верхний предел муниципального долга на 01.01.2023 года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привлечения в 2023 году</w:t>
            </w:r>
          </w:p>
        </w:tc>
        <w:tc>
          <w:tcPr>
            <w:tcW w:w="957" w:type="dxa"/>
            <w:gridSpan w:val="2"/>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погашения в 2023 году</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Верхний предел муниципального долга на 01.01.2024 года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привлечения в 2024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погашения в 2024 году</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Верхний предел муниципального долга на 01.01.2025 года </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привлечения в 2025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Объем погашения в 2025 году</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Верхний предел муниципального долга на 01.01.2026 года </w:t>
            </w:r>
          </w:p>
        </w:tc>
      </w:tr>
      <w:tr w:rsidR="00641293" w:rsidRPr="00641293" w:rsidTr="00641293">
        <w:trPr>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Объем заимствований, всего</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145,2</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145,2</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193,3</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-44,2</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294,4</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197,9</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-44,8</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447,6</w:t>
            </w:r>
          </w:p>
        </w:tc>
      </w:tr>
      <w:tr w:rsidR="00641293" w:rsidRPr="00641293" w:rsidTr="00641293">
        <w:trPr>
          <w:trHeight w:val="300"/>
        </w:trPr>
        <w:tc>
          <w:tcPr>
            <w:tcW w:w="3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xml:space="preserve"> в том числе:</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r>
      <w:tr w:rsidR="00641293" w:rsidRPr="00641293" w:rsidTr="00641293">
        <w:trPr>
          <w:trHeight w:val="765"/>
        </w:trPr>
        <w:tc>
          <w:tcPr>
            <w:tcW w:w="3600" w:type="dxa"/>
            <w:gridSpan w:val="2"/>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1. Кредиты кредитных организаций в валюте Российской Федерации, в том числе:</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145,2</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145,2</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193,3</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-44,2</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294,4</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197,9</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-44,8</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447,6</w:t>
            </w:r>
          </w:p>
        </w:tc>
      </w:tr>
      <w:tr w:rsidR="00641293" w:rsidRPr="00641293" w:rsidTr="00641293">
        <w:trPr>
          <w:trHeight w:val="1035"/>
        </w:trPr>
        <w:tc>
          <w:tcPr>
            <w:tcW w:w="3600" w:type="dxa"/>
            <w:gridSpan w:val="2"/>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xml:space="preserve">3 года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xml:space="preserve">3 года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xml:space="preserve">3 года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xml:space="preserve">3 года </w:t>
            </w:r>
          </w:p>
        </w:tc>
      </w:tr>
      <w:tr w:rsidR="00641293" w:rsidRPr="00641293" w:rsidTr="00641293">
        <w:trPr>
          <w:trHeight w:val="780"/>
        </w:trPr>
        <w:tc>
          <w:tcPr>
            <w:tcW w:w="3600" w:type="dxa"/>
            <w:gridSpan w:val="2"/>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2. Бюджетные кредиты от других бюджетов бюджетной системы Российской Федерации, в том числе:</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b/>
                <w:bCs/>
                <w:color w:val="000000"/>
                <w:sz w:val="20"/>
                <w:szCs w:val="20"/>
                <w:lang w:eastAsia="ru-RU"/>
              </w:rPr>
            </w:pPr>
            <w:r w:rsidRPr="00641293">
              <w:rPr>
                <w:rFonts w:ascii="Courier New" w:eastAsia="Times New Roman" w:hAnsi="Courier New" w:cs="Courier New"/>
                <w:b/>
                <w:bCs/>
                <w:color w:val="000000"/>
                <w:sz w:val="20"/>
                <w:szCs w:val="20"/>
                <w:lang w:eastAsia="ru-RU"/>
              </w:rPr>
              <w:t>0</w:t>
            </w:r>
          </w:p>
        </w:tc>
      </w:tr>
      <w:tr w:rsidR="00641293" w:rsidRPr="00641293" w:rsidTr="00641293">
        <w:trPr>
          <w:trHeight w:val="525"/>
        </w:trPr>
        <w:tc>
          <w:tcPr>
            <w:tcW w:w="3600" w:type="dxa"/>
            <w:gridSpan w:val="2"/>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реструктурированные бюджетные кредиты</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492"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r>
      <w:tr w:rsidR="00641293" w:rsidRPr="00641293" w:rsidTr="00641293">
        <w:trPr>
          <w:trHeight w:val="1035"/>
        </w:trPr>
        <w:tc>
          <w:tcPr>
            <w:tcW w:w="3600" w:type="dxa"/>
            <w:gridSpan w:val="2"/>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567" w:type="dxa"/>
            <w:tcBorders>
              <w:top w:val="nil"/>
              <w:left w:val="nil"/>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gridSpan w:val="2"/>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567" w:type="dxa"/>
            <w:tcBorders>
              <w:top w:val="nil"/>
              <w:left w:val="nil"/>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123"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957"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c>
          <w:tcPr>
            <w:tcW w:w="1492" w:type="dxa"/>
            <w:tcBorders>
              <w:top w:val="nil"/>
              <w:left w:val="nil"/>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jc w:val="center"/>
              <w:rPr>
                <w:rFonts w:ascii="Courier New" w:eastAsia="Times New Roman" w:hAnsi="Courier New" w:cs="Courier New"/>
                <w:color w:val="000000"/>
                <w:sz w:val="20"/>
                <w:szCs w:val="20"/>
                <w:lang w:eastAsia="ru-RU"/>
              </w:rPr>
            </w:pPr>
            <w:r w:rsidRPr="00641293">
              <w:rPr>
                <w:rFonts w:ascii="Courier New" w:eastAsia="Times New Roman" w:hAnsi="Courier New" w:cs="Courier New"/>
                <w:color w:val="000000"/>
                <w:sz w:val="20"/>
                <w:szCs w:val="20"/>
                <w:lang w:eastAsia="ru-RU"/>
              </w:rPr>
              <w:t> </w:t>
            </w:r>
          </w:p>
        </w:tc>
      </w:tr>
    </w:tbl>
    <w:p w:rsidR="00641293" w:rsidRDefault="00641293" w:rsidP="009F2DBC">
      <w:pPr>
        <w:sectPr w:rsidR="00641293" w:rsidSect="009F2DBC">
          <w:pgSz w:w="16838" w:h="11906" w:orient="landscape"/>
          <w:pgMar w:top="567" w:right="360" w:bottom="1701" w:left="360" w:header="709" w:footer="709" w:gutter="0"/>
          <w:cols w:space="708"/>
          <w:titlePg/>
          <w:docGrid w:linePitch="360"/>
        </w:sectPr>
      </w:pPr>
    </w:p>
    <w:tbl>
      <w:tblPr>
        <w:tblW w:w="11199" w:type="dxa"/>
        <w:tblInd w:w="-1026" w:type="dxa"/>
        <w:tblLook w:val="04A0" w:firstRow="1" w:lastRow="0" w:firstColumn="1" w:lastColumn="0" w:noHBand="0" w:noVBand="1"/>
      </w:tblPr>
      <w:tblGrid>
        <w:gridCol w:w="6819"/>
        <w:gridCol w:w="2980"/>
        <w:gridCol w:w="1380"/>
        <w:gridCol w:w="20"/>
      </w:tblGrid>
      <w:tr w:rsidR="00641293" w:rsidRPr="00641293" w:rsidTr="00641293">
        <w:trPr>
          <w:trHeight w:val="1530"/>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tbl>
            <w:tblPr>
              <w:tblW w:w="10949" w:type="dxa"/>
              <w:tblLook w:val="04A0" w:firstRow="1" w:lastRow="0" w:firstColumn="1" w:lastColumn="0" w:noHBand="0" w:noVBand="1"/>
            </w:tblPr>
            <w:tblGrid>
              <w:gridCol w:w="5007"/>
              <w:gridCol w:w="5942"/>
            </w:tblGrid>
            <w:tr w:rsidR="00641293" w:rsidRPr="00641293" w:rsidTr="00641293">
              <w:trPr>
                <w:trHeight w:val="255"/>
              </w:trPr>
              <w:tc>
                <w:tcPr>
                  <w:tcW w:w="5007" w:type="dxa"/>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c>
                <w:tcPr>
                  <w:tcW w:w="5942" w:type="dxa"/>
                  <w:tcBorders>
                    <w:left w:val="nil"/>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xml:space="preserve">Приложение 12  к Решению Думы МО "Нельхай" «О бюджете муниципального образования "Нельхай" на 2021 год и на плановый период 2022 и 2023 годов" от </w:t>
                  </w:r>
                  <w:r>
                    <w:rPr>
                      <w:rFonts w:ascii="Courier New" w:eastAsia="Times New Roman" w:hAnsi="Courier New" w:cs="Courier New"/>
                      <w:sz w:val="20"/>
                      <w:szCs w:val="20"/>
                      <w:lang w:eastAsia="ru-RU"/>
                    </w:rPr>
                    <w:t>29</w:t>
                  </w:r>
                  <w:r w:rsidRPr="00641293">
                    <w:rPr>
                      <w:rFonts w:ascii="Courier New" w:eastAsia="Times New Roman" w:hAnsi="Courier New" w:cs="Courier New"/>
                      <w:sz w:val="20"/>
                      <w:szCs w:val="20"/>
                      <w:lang w:eastAsia="ru-RU"/>
                    </w:rPr>
                    <w:t>.0</w:t>
                  </w:r>
                  <w:r>
                    <w:rPr>
                      <w:rFonts w:ascii="Courier New" w:eastAsia="Times New Roman" w:hAnsi="Courier New" w:cs="Courier New"/>
                      <w:sz w:val="20"/>
                      <w:szCs w:val="20"/>
                      <w:lang w:eastAsia="ru-RU"/>
                    </w:rPr>
                    <w:t>8</w:t>
                  </w:r>
                  <w:r w:rsidRPr="00641293">
                    <w:rPr>
                      <w:rFonts w:ascii="Courier New" w:eastAsia="Times New Roman" w:hAnsi="Courier New" w:cs="Courier New"/>
                      <w:sz w:val="20"/>
                      <w:szCs w:val="20"/>
                      <w:lang w:eastAsia="ru-RU"/>
                    </w:rPr>
                    <w:t>.2023 г. №4/15</w:t>
                  </w:r>
                  <w:r>
                    <w:rPr>
                      <w:rFonts w:ascii="Courier New" w:eastAsia="Times New Roman" w:hAnsi="Courier New" w:cs="Courier New"/>
                      <w:sz w:val="20"/>
                      <w:szCs w:val="20"/>
                      <w:lang w:eastAsia="ru-RU"/>
                    </w:rPr>
                    <w:t>3</w:t>
                  </w:r>
                  <w:r w:rsidRPr="00641293">
                    <w:rPr>
                      <w:rFonts w:ascii="Courier New" w:eastAsia="Times New Roman" w:hAnsi="Courier New" w:cs="Courier New"/>
                      <w:sz w:val="20"/>
                      <w:szCs w:val="20"/>
                      <w:lang w:eastAsia="ru-RU"/>
                    </w:rPr>
                    <w:t xml:space="preserve">-дмо </w:t>
                  </w:r>
                </w:p>
                <w:p w:rsidR="00641293" w:rsidRPr="00641293" w:rsidRDefault="00641293" w:rsidP="00641293">
                  <w:pPr>
                    <w:spacing w:after="0" w:line="240" w:lineRule="auto"/>
                    <w:jc w:val="right"/>
                    <w:rPr>
                      <w:rFonts w:ascii="Courier New" w:eastAsia="Times New Roman" w:hAnsi="Courier New" w:cs="Courier New"/>
                      <w:sz w:val="20"/>
                      <w:szCs w:val="20"/>
                      <w:lang w:eastAsia="ru-RU"/>
                    </w:rPr>
                  </w:pPr>
                </w:p>
              </w:tc>
            </w:tr>
          </w:tbl>
          <w:p w:rsidR="00641293" w:rsidRPr="00641293" w:rsidRDefault="00641293" w:rsidP="00641293">
            <w:pPr>
              <w:spacing w:after="0" w:line="240" w:lineRule="auto"/>
              <w:jc w:val="center"/>
              <w:rPr>
                <w:rFonts w:ascii="Courier New" w:eastAsia="Times New Roman" w:hAnsi="Courier New" w:cs="Courier New"/>
                <w:b/>
                <w:bCs/>
                <w:sz w:val="20"/>
                <w:szCs w:val="20"/>
                <w:lang w:eastAsia="ru-RU"/>
              </w:rPr>
            </w:pPr>
          </w:p>
        </w:tc>
      </w:tr>
      <w:tr w:rsidR="00641293" w:rsidRPr="00641293" w:rsidTr="00641293">
        <w:trPr>
          <w:trHeight w:val="756"/>
        </w:trPr>
        <w:tc>
          <w:tcPr>
            <w:tcW w:w="1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b/>
                <w:bCs/>
                <w:sz w:val="20"/>
                <w:szCs w:val="20"/>
                <w:lang w:eastAsia="ru-RU"/>
              </w:rPr>
              <w:t>Источники внутреннего финансирования дефицита  бюджета муниципального образования "</w:t>
            </w:r>
            <w:proofErr w:type="spellStart"/>
            <w:r w:rsidRPr="00641293">
              <w:rPr>
                <w:rFonts w:ascii="Courier New" w:eastAsia="Times New Roman" w:hAnsi="Courier New" w:cs="Courier New"/>
                <w:b/>
                <w:bCs/>
                <w:sz w:val="20"/>
                <w:szCs w:val="20"/>
                <w:lang w:eastAsia="ru-RU"/>
              </w:rPr>
              <w:t>Нельхай</w:t>
            </w:r>
            <w:proofErr w:type="gramStart"/>
            <w:r w:rsidRPr="00641293">
              <w:rPr>
                <w:rFonts w:ascii="Courier New" w:eastAsia="Times New Roman" w:hAnsi="Courier New" w:cs="Courier New"/>
                <w:b/>
                <w:bCs/>
                <w:sz w:val="20"/>
                <w:szCs w:val="20"/>
                <w:lang w:eastAsia="ru-RU"/>
              </w:rPr>
              <w:t>"н</w:t>
            </w:r>
            <w:proofErr w:type="gramEnd"/>
            <w:r w:rsidRPr="00641293">
              <w:rPr>
                <w:rFonts w:ascii="Courier New" w:eastAsia="Times New Roman" w:hAnsi="Courier New" w:cs="Courier New"/>
                <w:b/>
                <w:bCs/>
                <w:sz w:val="20"/>
                <w:szCs w:val="20"/>
                <w:lang w:eastAsia="ru-RU"/>
              </w:rPr>
              <w:t>а</w:t>
            </w:r>
            <w:proofErr w:type="spellEnd"/>
            <w:r w:rsidRPr="00641293">
              <w:rPr>
                <w:rFonts w:ascii="Courier New" w:eastAsia="Times New Roman" w:hAnsi="Courier New" w:cs="Courier New"/>
                <w:b/>
                <w:bCs/>
                <w:sz w:val="20"/>
                <w:szCs w:val="20"/>
                <w:lang w:eastAsia="ru-RU"/>
              </w:rPr>
              <w:t xml:space="preserve"> 2023 год</w:t>
            </w:r>
          </w:p>
        </w:tc>
      </w:tr>
      <w:tr w:rsidR="00641293" w:rsidRPr="00641293" w:rsidTr="00641293">
        <w:trPr>
          <w:gridAfter w:val="1"/>
          <w:wAfter w:w="20" w:type="dxa"/>
          <w:trHeight w:val="375"/>
        </w:trPr>
        <w:tc>
          <w:tcPr>
            <w:tcW w:w="6819" w:type="dxa"/>
            <w:tcBorders>
              <w:top w:val="nil"/>
              <w:left w:val="single" w:sz="4" w:space="0" w:color="auto"/>
              <w:bottom w:val="single" w:sz="4" w:space="0" w:color="auto"/>
              <w:right w:val="nil"/>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p>
        </w:tc>
        <w:tc>
          <w:tcPr>
            <w:tcW w:w="2980" w:type="dxa"/>
            <w:tcBorders>
              <w:top w:val="nil"/>
              <w:left w:val="nil"/>
              <w:bottom w:val="nil"/>
              <w:right w:val="nil"/>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тыс. рублей</w:t>
            </w:r>
          </w:p>
        </w:tc>
      </w:tr>
      <w:tr w:rsidR="00641293" w:rsidRPr="00641293" w:rsidTr="00641293">
        <w:trPr>
          <w:gridAfter w:val="1"/>
          <w:wAfter w:w="20" w:type="dxa"/>
          <w:trHeight w:val="276"/>
        </w:trPr>
        <w:tc>
          <w:tcPr>
            <w:tcW w:w="681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Наименование</w:t>
            </w:r>
          </w:p>
        </w:tc>
        <w:tc>
          <w:tcPr>
            <w:tcW w:w="2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Код бюджетной классификации</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Сумма</w:t>
            </w:r>
          </w:p>
        </w:tc>
      </w:tr>
      <w:tr w:rsidR="00641293" w:rsidRPr="00641293" w:rsidTr="00641293">
        <w:trPr>
          <w:gridAfter w:val="1"/>
          <w:wAfter w:w="20" w:type="dxa"/>
          <w:trHeight w:val="525"/>
        </w:trPr>
        <w:tc>
          <w:tcPr>
            <w:tcW w:w="6819" w:type="dxa"/>
            <w:vMerge/>
            <w:tcBorders>
              <w:top w:val="single" w:sz="4" w:space="0" w:color="auto"/>
              <w:left w:val="single" w:sz="4" w:space="0" w:color="auto"/>
              <w:bottom w:val="single" w:sz="4" w:space="0" w:color="000000"/>
              <w:right w:val="single" w:sz="4" w:space="0" w:color="auto"/>
            </w:tcBorders>
            <w:vAlign w:val="center"/>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c>
          <w:tcPr>
            <w:tcW w:w="2980" w:type="dxa"/>
            <w:vMerge/>
            <w:tcBorders>
              <w:top w:val="single" w:sz="4" w:space="0" w:color="auto"/>
              <w:left w:val="single" w:sz="4" w:space="0" w:color="auto"/>
              <w:bottom w:val="single" w:sz="4" w:space="0" w:color="000000"/>
              <w:right w:val="single" w:sz="4" w:space="0" w:color="auto"/>
            </w:tcBorders>
            <w:vAlign w:val="center"/>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641293" w:rsidRPr="00641293" w:rsidRDefault="00641293" w:rsidP="00641293">
            <w:pPr>
              <w:spacing w:after="0" w:line="240" w:lineRule="auto"/>
              <w:rPr>
                <w:rFonts w:ascii="Courier New" w:eastAsia="Times New Roman" w:hAnsi="Courier New" w:cs="Courier New"/>
                <w:sz w:val="20"/>
                <w:szCs w:val="20"/>
                <w:lang w:eastAsia="ru-RU"/>
              </w:rPr>
            </w:pPr>
          </w:p>
        </w:tc>
      </w:tr>
      <w:tr w:rsidR="00641293" w:rsidRPr="00641293" w:rsidTr="00641293">
        <w:trPr>
          <w:gridAfter w:val="1"/>
          <w:wAfter w:w="20" w:type="dxa"/>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2</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center"/>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3</w:t>
            </w:r>
          </w:p>
        </w:tc>
      </w:tr>
      <w:tr w:rsidR="00641293" w:rsidRPr="00641293" w:rsidTr="00641293">
        <w:trPr>
          <w:gridAfter w:val="1"/>
          <w:wAfter w:w="20" w:type="dxa"/>
          <w:trHeight w:val="645"/>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Источники внутреннего финансирования дефицита бюджета</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000 01 00 00 00 00 0000 000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611,1</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Кредиты кредитных организаций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000 01 02 00 00 00 0000 000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145,2</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Привлечение кредитов от кредитных организаций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028 01 02 00 00 00 0000 700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145,2</w:t>
            </w:r>
          </w:p>
        </w:tc>
      </w:tr>
      <w:tr w:rsidR="00641293" w:rsidRPr="00641293" w:rsidTr="00641293">
        <w:trPr>
          <w:gridAfter w:val="1"/>
          <w:wAfter w:w="20" w:type="dxa"/>
          <w:trHeight w:val="945"/>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Привлечение кредитов от кредитных организаций бюджетами сельских поселений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028 01 02 00 00 10 0000 710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145,2</w:t>
            </w:r>
          </w:p>
        </w:tc>
      </w:tr>
      <w:tr w:rsidR="00641293" w:rsidRPr="00641293" w:rsidTr="00641293">
        <w:trPr>
          <w:gridAfter w:val="1"/>
          <w:wAfter w:w="20" w:type="dxa"/>
          <w:trHeight w:val="66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Погашение кредитов, предоставленных кредитными организациями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028 01 02 00 00 00 0000 800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96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Погашение бюджетами сельских поселений кредитов от кредитных организаций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028 01 02 00 00 10 0000 810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Бюджетные кредиты из других бюджетов бюджетной системы Российской Федерации </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000 01 03 00 00 00 0000 000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w:t>
            </w:r>
          </w:p>
        </w:tc>
      </w:tr>
      <w:tr w:rsidR="00641293" w:rsidRPr="00641293" w:rsidTr="00641293">
        <w:trPr>
          <w:gridAfter w:val="1"/>
          <w:wAfter w:w="20" w:type="dxa"/>
          <w:trHeight w:val="93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028 01 03 01 00 00 0000 700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96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028 01 03 01 00 10 0000 710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96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028 01 03 01 00 00 0000 800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945"/>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028 01 03 01 00 10 0000 810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Изменение остатков средств на счетах по учету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000 01 05 00 00 00 0000 000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465,9</w:t>
            </w:r>
          </w:p>
        </w:tc>
      </w:tr>
      <w:tr w:rsidR="00641293" w:rsidRPr="00641293" w:rsidTr="00641293">
        <w:trPr>
          <w:gridAfter w:val="1"/>
          <w:wAfter w:w="20"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Увеличение остатков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000 01 05 00 00 00 0000 500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-16471,4</w:t>
            </w:r>
          </w:p>
        </w:tc>
      </w:tr>
      <w:tr w:rsidR="00641293" w:rsidRPr="00641293" w:rsidTr="00641293">
        <w:trPr>
          <w:gridAfter w:val="1"/>
          <w:wAfter w:w="20"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Увеличение прочих остатков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000 01 05 02 00 00 0000 500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-16471,4</w:t>
            </w:r>
          </w:p>
        </w:tc>
      </w:tr>
      <w:tr w:rsidR="00641293" w:rsidRPr="00641293" w:rsidTr="00641293">
        <w:trPr>
          <w:gridAfter w:val="1"/>
          <w:wAfter w:w="20" w:type="dxa"/>
          <w:trHeight w:val="60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Увеличение прочих остатков денежных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000 01 05 02 01 00 0000 510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-16471,4</w:t>
            </w:r>
          </w:p>
        </w:tc>
      </w:tr>
      <w:tr w:rsidR="00641293" w:rsidRPr="00641293" w:rsidTr="00641293">
        <w:trPr>
          <w:gridAfter w:val="1"/>
          <w:wAfter w:w="20" w:type="dxa"/>
          <w:trHeight w:val="660"/>
        </w:trPr>
        <w:tc>
          <w:tcPr>
            <w:tcW w:w="6819" w:type="dxa"/>
            <w:tcBorders>
              <w:top w:val="nil"/>
              <w:left w:val="single" w:sz="4" w:space="0" w:color="auto"/>
              <w:bottom w:val="single" w:sz="4" w:space="0" w:color="auto"/>
              <w:right w:val="single" w:sz="4" w:space="0" w:color="auto"/>
            </w:tcBorders>
            <w:shd w:val="clear" w:color="auto" w:fill="auto"/>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Увеличение прочих остатков денежных средств бюджетов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000 01 05 02 01 10 0000 510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-16471,4</w:t>
            </w:r>
          </w:p>
        </w:tc>
      </w:tr>
      <w:tr w:rsidR="00641293" w:rsidRPr="00641293" w:rsidTr="00641293">
        <w:trPr>
          <w:gridAfter w:val="1"/>
          <w:wAfter w:w="20" w:type="dxa"/>
          <w:trHeight w:val="31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Уменьшение остатков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t xml:space="preserve">000 01 05 00 00 00 0000 </w:t>
            </w:r>
            <w:r w:rsidRPr="00641293">
              <w:rPr>
                <w:rFonts w:ascii="Courier New" w:eastAsia="Times New Roman" w:hAnsi="Courier New" w:cs="Courier New"/>
                <w:b/>
                <w:bCs/>
                <w:sz w:val="20"/>
                <w:szCs w:val="20"/>
                <w:lang w:eastAsia="ru-RU"/>
              </w:rPr>
              <w:lastRenderedPageBreak/>
              <w:t>600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b/>
                <w:bCs/>
                <w:sz w:val="20"/>
                <w:szCs w:val="20"/>
                <w:lang w:eastAsia="ru-RU"/>
              </w:rPr>
            </w:pPr>
            <w:r w:rsidRPr="00641293">
              <w:rPr>
                <w:rFonts w:ascii="Courier New" w:eastAsia="Times New Roman" w:hAnsi="Courier New" w:cs="Courier New"/>
                <w:b/>
                <w:bCs/>
                <w:sz w:val="20"/>
                <w:szCs w:val="20"/>
                <w:lang w:eastAsia="ru-RU"/>
              </w:rPr>
              <w:lastRenderedPageBreak/>
              <w:t>16937,2</w:t>
            </w:r>
          </w:p>
        </w:tc>
      </w:tr>
      <w:tr w:rsidR="00641293" w:rsidRPr="00641293" w:rsidTr="00641293">
        <w:trPr>
          <w:gridAfter w:val="1"/>
          <w:wAfter w:w="20" w:type="dxa"/>
          <w:trHeight w:val="34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lastRenderedPageBreak/>
              <w:t>Уменьшение прочих остатков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000 01 05 02 00 00 0000 600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16937,2</w:t>
            </w:r>
          </w:p>
        </w:tc>
      </w:tr>
      <w:tr w:rsidR="00641293" w:rsidRPr="00641293" w:rsidTr="00641293">
        <w:trPr>
          <w:gridAfter w:val="1"/>
          <w:wAfter w:w="20" w:type="dxa"/>
          <w:trHeight w:val="61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Уменьшение прочих остатков денежных средств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000 01 05 02 01 00 0000 610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16937,2</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Уменьшение прочих остатков денежных средств бюджетов сельских поселений</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000 01 05 02 01 10 0000 610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jc w:val="right"/>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16937,2</w:t>
            </w:r>
          </w:p>
        </w:tc>
      </w:tr>
      <w:tr w:rsidR="00641293" w:rsidRPr="00641293" w:rsidTr="00641293">
        <w:trPr>
          <w:gridAfter w:val="1"/>
          <w:wAfter w:w="20" w:type="dxa"/>
          <w:trHeight w:val="63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Иные источники внутреннего финансирования дефицитов бюджетов</w:t>
            </w:r>
          </w:p>
        </w:tc>
        <w:tc>
          <w:tcPr>
            <w:tcW w:w="29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000 01 06 00 00 00 0000 000</w:t>
            </w:r>
          </w:p>
        </w:tc>
        <w:tc>
          <w:tcPr>
            <w:tcW w:w="1380" w:type="dxa"/>
            <w:tcBorders>
              <w:top w:val="nil"/>
              <w:left w:val="nil"/>
              <w:bottom w:val="single" w:sz="4" w:space="0" w:color="auto"/>
              <w:right w:val="single" w:sz="4" w:space="0" w:color="auto"/>
            </w:tcBorders>
            <w:shd w:val="clear" w:color="auto" w:fill="auto"/>
            <w:noWrap/>
            <w:vAlign w:val="bottom"/>
            <w:hideMark/>
          </w:tcPr>
          <w:p w:rsidR="00641293" w:rsidRPr="00641293" w:rsidRDefault="00641293" w:rsidP="00641293">
            <w:pPr>
              <w:spacing w:after="0" w:line="240" w:lineRule="auto"/>
              <w:rPr>
                <w:rFonts w:ascii="Courier New" w:eastAsia="Times New Roman" w:hAnsi="Courier New" w:cs="Courier New"/>
                <w:sz w:val="20"/>
                <w:szCs w:val="20"/>
                <w:lang w:eastAsia="ru-RU"/>
              </w:rPr>
            </w:pPr>
            <w:r w:rsidRPr="00641293">
              <w:rPr>
                <w:rFonts w:ascii="Courier New" w:eastAsia="Times New Roman" w:hAnsi="Courier New" w:cs="Courier New"/>
                <w:sz w:val="20"/>
                <w:szCs w:val="20"/>
                <w:lang w:eastAsia="ru-RU"/>
              </w:rPr>
              <w:t> </w:t>
            </w:r>
          </w:p>
        </w:tc>
      </w:tr>
    </w:tbl>
    <w:p w:rsidR="00641293" w:rsidRDefault="00641293" w:rsidP="009F2DBC"/>
    <w:p w:rsidR="00641293" w:rsidRDefault="00641293" w:rsidP="009F2DBC">
      <w:bookmarkStart w:id="0" w:name="_GoBack"/>
      <w:bookmarkEnd w:id="0"/>
    </w:p>
    <w:sectPr w:rsidR="00641293" w:rsidSect="00641293">
      <w:pgSz w:w="11906" w:h="16838"/>
      <w:pgMar w:top="360" w:right="567" w:bottom="3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C1" w:rsidRDefault="00B429C1" w:rsidP="009F2DBC">
      <w:pPr>
        <w:spacing w:after="0" w:line="240" w:lineRule="auto"/>
      </w:pPr>
      <w:r>
        <w:separator/>
      </w:r>
    </w:p>
  </w:endnote>
  <w:endnote w:type="continuationSeparator" w:id="0">
    <w:p w:rsidR="00B429C1" w:rsidRDefault="00B429C1" w:rsidP="009F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C1" w:rsidRDefault="00B429C1" w:rsidP="009F2DBC">
      <w:pPr>
        <w:spacing w:after="0" w:line="240" w:lineRule="auto"/>
      </w:pPr>
      <w:r>
        <w:separator/>
      </w:r>
    </w:p>
  </w:footnote>
  <w:footnote w:type="continuationSeparator" w:id="0">
    <w:p w:rsidR="00B429C1" w:rsidRDefault="00B429C1" w:rsidP="009F2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C3"/>
    <w:rsid w:val="005B192F"/>
    <w:rsid w:val="005F2CC3"/>
    <w:rsid w:val="00641293"/>
    <w:rsid w:val="009F2DBC"/>
    <w:rsid w:val="00B4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D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DBC"/>
  </w:style>
  <w:style w:type="paragraph" w:styleId="a5">
    <w:name w:val="footer"/>
    <w:basedOn w:val="a"/>
    <w:link w:val="a6"/>
    <w:uiPriority w:val="99"/>
    <w:unhideWhenUsed/>
    <w:rsid w:val="009F2D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D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2DBC"/>
  </w:style>
  <w:style w:type="paragraph" w:styleId="a5">
    <w:name w:val="footer"/>
    <w:basedOn w:val="a"/>
    <w:link w:val="a6"/>
    <w:uiPriority w:val="99"/>
    <w:unhideWhenUsed/>
    <w:rsid w:val="009F2D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448">
      <w:bodyDiv w:val="1"/>
      <w:marLeft w:val="0"/>
      <w:marRight w:val="0"/>
      <w:marTop w:val="0"/>
      <w:marBottom w:val="0"/>
      <w:divBdr>
        <w:top w:val="none" w:sz="0" w:space="0" w:color="auto"/>
        <w:left w:val="none" w:sz="0" w:space="0" w:color="auto"/>
        <w:bottom w:val="none" w:sz="0" w:space="0" w:color="auto"/>
        <w:right w:val="none" w:sz="0" w:space="0" w:color="auto"/>
      </w:divBdr>
    </w:div>
    <w:div w:id="226192412">
      <w:bodyDiv w:val="1"/>
      <w:marLeft w:val="0"/>
      <w:marRight w:val="0"/>
      <w:marTop w:val="0"/>
      <w:marBottom w:val="0"/>
      <w:divBdr>
        <w:top w:val="none" w:sz="0" w:space="0" w:color="auto"/>
        <w:left w:val="none" w:sz="0" w:space="0" w:color="auto"/>
        <w:bottom w:val="none" w:sz="0" w:space="0" w:color="auto"/>
        <w:right w:val="none" w:sz="0" w:space="0" w:color="auto"/>
      </w:divBdr>
    </w:div>
    <w:div w:id="718474929">
      <w:bodyDiv w:val="1"/>
      <w:marLeft w:val="0"/>
      <w:marRight w:val="0"/>
      <w:marTop w:val="0"/>
      <w:marBottom w:val="0"/>
      <w:divBdr>
        <w:top w:val="none" w:sz="0" w:space="0" w:color="auto"/>
        <w:left w:val="none" w:sz="0" w:space="0" w:color="auto"/>
        <w:bottom w:val="none" w:sz="0" w:space="0" w:color="auto"/>
        <w:right w:val="none" w:sz="0" w:space="0" w:color="auto"/>
      </w:divBdr>
    </w:div>
    <w:div w:id="1553541578">
      <w:bodyDiv w:val="1"/>
      <w:marLeft w:val="0"/>
      <w:marRight w:val="0"/>
      <w:marTop w:val="0"/>
      <w:marBottom w:val="0"/>
      <w:divBdr>
        <w:top w:val="none" w:sz="0" w:space="0" w:color="auto"/>
        <w:left w:val="none" w:sz="0" w:space="0" w:color="auto"/>
        <w:bottom w:val="none" w:sz="0" w:space="0" w:color="auto"/>
        <w:right w:val="none" w:sz="0" w:space="0" w:color="auto"/>
      </w:divBdr>
    </w:div>
    <w:div w:id="1653485528">
      <w:bodyDiv w:val="1"/>
      <w:marLeft w:val="0"/>
      <w:marRight w:val="0"/>
      <w:marTop w:val="0"/>
      <w:marBottom w:val="0"/>
      <w:divBdr>
        <w:top w:val="none" w:sz="0" w:space="0" w:color="auto"/>
        <w:left w:val="none" w:sz="0" w:space="0" w:color="auto"/>
        <w:bottom w:val="none" w:sz="0" w:space="0" w:color="auto"/>
        <w:right w:val="none" w:sz="0" w:space="0" w:color="auto"/>
      </w:divBdr>
    </w:div>
    <w:div w:id="1743984430">
      <w:bodyDiv w:val="1"/>
      <w:marLeft w:val="0"/>
      <w:marRight w:val="0"/>
      <w:marTop w:val="0"/>
      <w:marBottom w:val="0"/>
      <w:divBdr>
        <w:top w:val="none" w:sz="0" w:space="0" w:color="auto"/>
        <w:left w:val="none" w:sz="0" w:space="0" w:color="auto"/>
        <w:bottom w:val="none" w:sz="0" w:space="0" w:color="auto"/>
        <w:right w:val="none" w:sz="0" w:space="0" w:color="auto"/>
      </w:divBdr>
    </w:div>
    <w:div w:id="1900092250">
      <w:bodyDiv w:val="1"/>
      <w:marLeft w:val="0"/>
      <w:marRight w:val="0"/>
      <w:marTop w:val="0"/>
      <w:marBottom w:val="0"/>
      <w:divBdr>
        <w:top w:val="none" w:sz="0" w:space="0" w:color="auto"/>
        <w:left w:val="none" w:sz="0" w:space="0" w:color="auto"/>
        <w:bottom w:val="none" w:sz="0" w:space="0" w:color="auto"/>
        <w:right w:val="none" w:sz="0" w:space="0" w:color="auto"/>
      </w:divBdr>
    </w:div>
    <w:div w:id="1988851814">
      <w:bodyDiv w:val="1"/>
      <w:marLeft w:val="0"/>
      <w:marRight w:val="0"/>
      <w:marTop w:val="0"/>
      <w:marBottom w:val="0"/>
      <w:divBdr>
        <w:top w:val="none" w:sz="0" w:space="0" w:color="auto"/>
        <w:left w:val="none" w:sz="0" w:space="0" w:color="auto"/>
        <w:bottom w:val="none" w:sz="0" w:space="0" w:color="auto"/>
        <w:right w:val="none" w:sz="0" w:space="0" w:color="auto"/>
      </w:divBdr>
    </w:div>
    <w:div w:id="20593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2023-08-29T04:11:00Z</cp:lastPrinted>
  <dcterms:created xsi:type="dcterms:W3CDTF">2023-08-29T03:55:00Z</dcterms:created>
  <dcterms:modified xsi:type="dcterms:W3CDTF">2023-08-29T04:12:00Z</dcterms:modified>
</cp:coreProperties>
</file>