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B80" w:rsidRPr="00AD21D9" w:rsidRDefault="00557B1E" w:rsidP="00C21628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57B1E">
        <w:rPr>
          <w:rFonts w:ascii="Arial" w:hAnsi="Arial" w:cs="Arial"/>
          <w:b/>
          <w:bCs/>
          <w:kern w:val="28"/>
          <w:sz w:val="32"/>
          <w:szCs w:val="32"/>
        </w:rPr>
        <w:t>06</w:t>
      </w:r>
      <w:r w:rsidR="00D64B80" w:rsidRPr="00557B1E">
        <w:rPr>
          <w:rFonts w:ascii="Arial" w:hAnsi="Arial" w:cs="Arial"/>
          <w:b/>
          <w:bCs/>
          <w:kern w:val="28"/>
          <w:sz w:val="32"/>
          <w:szCs w:val="32"/>
        </w:rPr>
        <w:t>.</w:t>
      </w:r>
      <w:r w:rsidR="00643957" w:rsidRPr="00557B1E">
        <w:rPr>
          <w:rFonts w:ascii="Arial" w:hAnsi="Arial" w:cs="Arial"/>
          <w:b/>
          <w:bCs/>
          <w:kern w:val="28"/>
          <w:sz w:val="32"/>
          <w:szCs w:val="32"/>
        </w:rPr>
        <w:t>0</w:t>
      </w:r>
      <w:r w:rsidRPr="00557B1E">
        <w:rPr>
          <w:rFonts w:ascii="Arial" w:hAnsi="Arial" w:cs="Arial"/>
          <w:b/>
          <w:bCs/>
          <w:kern w:val="28"/>
          <w:sz w:val="32"/>
          <w:szCs w:val="32"/>
        </w:rPr>
        <w:t>3</w:t>
      </w:r>
      <w:r w:rsidR="00D64B80" w:rsidRPr="00557B1E">
        <w:rPr>
          <w:rFonts w:ascii="Arial" w:hAnsi="Arial" w:cs="Arial"/>
          <w:b/>
          <w:bCs/>
          <w:kern w:val="28"/>
          <w:sz w:val="32"/>
          <w:szCs w:val="32"/>
        </w:rPr>
        <w:t>.</w:t>
      </w:r>
      <w:r w:rsidR="005F787E" w:rsidRPr="00557B1E">
        <w:rPr>
          <w:rFonts w:ascii="Arial" w:hAnsi="Arial" w:cs="Arial"/>
          <w:b/>
          <w:bCs/>
          <w:kern w:val="28"/>
          <w:sz w:val="32"/>
          <w:szCs w:val="32"/>
        </w:rPr>
        <w:t>202</w:t>
      </w:r>
      <w:r w:rsidR="00643957" w:rsidRPr="00557B1E">
        <w:rPr>
          <w:rFonts w:ascii="Arial" w:hAnsi="Arial" w:cs="Arial"/>
          <w:b/>
          <w:bCs/>
          <w:kern w:val="28"/>
          <w:sz w:val="32"/>
          <w:szCs w:val="32"/>
        </w:rPr>
        <w:t>6</w:t>
      </w:r>
      <w:r w:rsidR="00D64B80" w:rsidRPr="00557B1E">
        <w:rPr>
          <w:rFonts w:ascii="Arial" w:hAnsi="Arial" w:cs="Arial"/>
          <w:b/>
          <w:bCs/>
          <w:kern w:val="28"/>
          <w:sz w:val="32"/>
          <w:szCs w:val="32"/>
        </w:rPr>
        <w:t xml:space="preserve"> №</w:t>
      </w:r>
      <w:r w:rsidRPr="00557B1E">
        <w:rPr>
          <w:rFonts w:ascii="Arial" w:hAnsi="Arial" w:cs="Arial"/>
          <w:b/>
          <w:bCs/>
          <w:kern w:val="28"/>
          <w:sz w:val="32"/>
          <w:szCs w:val="32"/>
        </w:rPr>
        <w:t>6</w:t>
      </w:r>
      <w:r w:rsidR="00D64B80" w:rsidRPr="00557B1E">
        <w:rPr>
          <w:rFonts w:ascii="Arial" w:hAnsi="Arial" w:cs="Arial"/>
          <w:b/>
          <w:bCs/>
          <w:kern w:val="28"/>
          <w:sz w:val="32"/>
          <w:szCs w:val="32"/>
        </w:rPr>
        <w:t>-п</w:t>
      </w:r>
    </w:p>
    <w:p w:rsidR="00D64B80" w:rsidRPr="00AD21D9" w:rsidRDefault="00D64B80" w:rsidP="00C2162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D21D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64B80" w:rsidRPr="00AD21D9" w:rsidRDefault="00D64B80" w:rsidP="00C2162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D21D9">
        <w:rPr>
          <w:rFonts w:ascii="Arial" w:hAnsi="Arial" w:cs="Arial"/>
          <w:b/>
          <w:sz w:val="32"/>
          <w:szCs w:val="32"/>
        </w:rPr>
        <w:t>ИРКУТСКАЯ ОБЛАСТЬ</w:t>
      </w:r>
    </w:p>
    <w:p w:rsidR="00D64B80" w:rsidRPr="00AD21D9" w:rsidRDefault="00D64B80" w:rsidP="00C2162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D21D9">
        <w:rPr>
          <w:rFonts w:ascii="Arial" w:hAnsi="Arial" w:cs="Arial"/>
          <w:b/>
          <w:sz w:val="32"/>
          <w:szCs w:val="32"/>
        </w:rPr>
        <w:t>АЛАРСКИЙ РАЙОН</w:t>
      </w:r>
    </w:p>
    <w:p w:rsidR="00D64B80" w:rsidRPr="00AD21D9" w:rsidRDefault="00D64B80" w:rsidP="00C2162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D21D9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46668E">
        <w:rPr>
          <w:rFonts w:ascii="Arial" w:hAnsi="Arial" w:cs="Arial"/>
          <w:b/>
          <w:sz w:val="32"/>
          <w:szCs w:val="32"/>
        </w:rPr>
        <w:t>НЕЛЬХАЙ</w:t>
      </w:r>
      <w:r w:rsidRPr="00AD21D9">
        <w:rPr>
          <w:rFonts w:ascii="Arial" w:hAnsi="Arial" w:cs="Arial"/>
          <w:b/>
          <w:sz w:val="32"/>
          <w:szCs w:val="32"/>
        </w:rPr>
        <w:t>»</w:t>
      </w:r>
    </w:p>
    <w:p w:rsidR="00D64B80" w:rsidRPr="00AD21D9" w:rsidRDefault="00D64B80" w:rsidP="00C2162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D21D9">
        <w:rPr>
          <w:rFonts w:ascii="Arial" w:hAnsi="Arial" w:cs="Arial"/>
          <w:b/>
          <w:sz w:val="32"/>
          <w:szCs w:val="32"/>
        </w:rPr>
        <w:t>АДМИНИСТРАЦИЯ</w:t>
      </w:r>
    </w:p>
    <w:p w:rsidR="00D64B80" w:rsidRPr="00AD21D9" w:rsidRDefault="00D64B80" w:rsidP="00C21628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AD21D9">
        <w:rPr>
          <w:rFonts w:ascii="Arial" w:hAnsi="Arial" w:cs="Arial"/>
          <w:b/>
          <w:sz w:val="32"/>
          <w:szCs w:val="32"/>
        </w:rPr>
        <w:t>ПОСТАНОВЛЕНИЕ</w:t>
      </w:r>
    </w:p>
    <w:p w:rsidR="00D64B80" w:rsidRPr="00AD21D9" w:rsidRDefault="00D64B80" w:rsidP="00C2162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C21628" w:rsidRPr="00AD21D9" w:rsidRDefault="00C21628" w:rsidP="00C216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GoBack"/>
      <w:r w:rsidRPr="00AD21D9">
        <w:rPr>
          <w:rFonts w:ascii="Arial" w:hAnsi="Arial" w:cs="Arial"/>
          <w:b/>
          <w:bCs/>
          <w:sz w:val="32"/>
          <w:szCs w:val="32"/>
        </w:rPr>
        <w:t>ОБ УТВЕРЖДЕНИИ ОТЧЕТА О ХОДЕ РЕАЛИЗАЦИИ И ОЦЕНКЕ ЭФФЕКТИВНОСТИ МУНИЦИПАЛЬНЫХ ПРОГРАММ МУНИЦИПАЛЬНОГО ОБРАЗОВАНИЯ «</w:t>
      </w:r>
      <w:r w:rsidR="0046668E">
        <w:rPr>
          <w:rFonts w:ascii="Arial" w:hAnsi="Arial" w:cs="Arial"/>
          <w:b/>
          <w:bCs/>
          <w:sz w:val="32"/>
          <w:szCs w:val="32"/>
        </w:rPr>
        <w:t>НЕЛЬХАЙ</w:t>
      </w:r>
      <w:r w:rsidRPr="00AD21D9">
        <w:rPr>
          <w:rFonts w:ascii="Arial" w:hAnsi="Arial" w:cs="Arial"/>
          <w:b/>
          <w:bCs/>
          <w:sz w:val="32"/>
          <w:szCs w:val="32"/>
        </w:rPr>
        <w:t>»</w:t>
      </w:r>
    </w:p>
    <w:p w:rsidR="00C21628" w:rsidRPr="00AD21D9" w:rsidRDefault="00C21628" w:rsidP="00C216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AD21D9">
        <w:rPr>
          <w:rFonts w:ascii="Arial" w:hAnsi="Arial" w:cs="Arial"/>
          <w:b/>
          <w:bCs/>
          <w:sz w:val="32"/>
          <w:szCs w:val="32"/>
        </w:rPr>
        <w:t xml:space="preserve">ЗА </w:t>
      </w:r>
      <w:r w:rsidR="00643957" w:rsidRPr="00AD21D9">
        <w:rPr>
          <w:rFonts w:ascii="Arial" w:hAnsi="Arial" w:cs="Arial"/>
          <w:b/>
          <w:bCs/>
          <w:sz w:val="32"/>
          <w:szCs w:val="32"/>
        </w:rPr>
        <w:t>2025</w:t>
      </w:r>
      <w:r w:rsidRPr="00AD21D9">
        <w:rPr>
          <w:rFonts w:ascii="Arial" w:hAnsi="Arial" w:cs="Arial"/>
          <w:b/>
          <w:bCs/>
          <w:sz w:val="32"/>
          <w:szCs w:val="32"/>
        </w:rPr>
        <w:t xml:space="preserve"> ГОД</w:t>
      </w:r>
    </w:p>
    <w:bookmarkEnd w:id="0"/>
    <w:p w:rsidR="00C21628" w:rsidRPr="00C21628" w:rsidRDefault="00C21628" w:rsidP="00C216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21628" w:rsidRPr="0046668E" w:rsidRDefault="00C21628" w:rsidP="00C21628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46668E">
        <w:rPr>
          <w:rFonts w:ascii="Arial" w:hAnsi="Arial" w:cs="Arial"/>
          <w:sz w:val="24"/>
        </w:rPr>
        <w:t>В соответствии с постановлением администра</w:t>
      </w:r>
      <w:r w:rsidR="00AD21D9" w:rsidRPr="0046668E">
        <w:rPr>
          <w:rFonts w:ascii="Arial" w:hAnsi="Arial" w:cs="Arial"/>
          <w:sz w:val="24"/>
        </w:rPr>
        <w:t xml:space="preserve">ции муниципального образования </w:t>
      </w:r>
      <w:r w:rsidRPr="0046668E">
        <w:rPr>
          <w:rFonts w:ascii="Arial" w:hAnsi="Arial" w:cs="Arial"/>
          <w:sz w:val="24"/>
        </w:rPr>
        <w:t>«</w:t>
      </w:r>
      <w:r w:rsidR="0046668E" w:rsidRPr="0046668E">
        <w:rPr>
          <w:rFonts w:ascii="Arial" w:hAnsi="Arial" w:cs="Arial"/>
          <w:sz w:val="24"/>
        </w:rPr>
        <w:t>Нельхай</w:t>
      </w:r>
      <w:r w:rsidRPr="0046668E">
        <w:rPr>
          <w:rFonts w:ascii="Arial" w:hAnsi="Arial" w:cs="Arial"/>
          <w:sz w:val="24"/>
        </w:rPr>
        <w:t xml:space="preserve">» </w:t>
      </w:r>
      <w:r w:rsidR="0046668E" w:rsidRPr="0046668E">
        <w:rPr>
          <w:rFonts w:ascii="Arial" w:hAnsi="Arial" w:cs="Arial"/>
          <w:sz w:val="24"/>
        </w:rPr>
        <w:t xml:space="preserve">от  24.12.2020 г. № 43-П «Об утверждении Положения  о порядке принятия решений о разработке муниципальных  программ, их формирования, реализации и порядка </w:t>
      </w:r>
      <w:proofErr w:type="gramStart"/>
      <w:r w:rsidR="0046668E" w:rsidRPr="0046668E">
        <w:rPr>
          <w:rFonts w:ascii="Arial" w:hAnsi="Arial" w:cs="Arial"/>
          <w:sz w:val="24"/>
        </w:rPr>
        <w:t>проведения оценки эффективности реализации муниципальных программ муниципального</w:t>
      </w:r>
      <w:proofErr w:type="gramEnd"/>
      <w:r w:rsidR="0046668E" w:rsidRPr="0046668E">
        <w:rPr>
          <w:rFonts w:ascii="Arial" w:hAnsi="Arial" w:cs="Arial"/>
          <w:sz w:val="24"/>
        </w:rPr>
        <w:t xml:space="preserve"> образования «Нельхай», руководствуясь Уставом муниципального образования «Нельхай», администрация</w:t>
      </w:r>
      <w:r w:rsidR="0046668E" w:rsidRPr="0046668E">
        <w:rPr>
          <w:rFonts w:ascii="Arial" w:hAnsi="Arial" w:cs="Arial"/>
        </w:rPr>
        <w:t xml:space="preserve"> </w:t>
      </w:r>
      <w:r w:rsidR="0046668E" w:rsidRPr="0046668E">
        <w:rPr>
          <w:rFonts w:ascii="Arial" w:hAnsi="Arial" w:cs="Arial"/>
          <w:sz w:val="24"/>
        </w:rPr>
        <w:t>муниципального образования «Нельхай»</w:t>
      </w:r>
    </w:p>
    <w:p w:rsidR="00C21628" w:rsidRPr="00C21628" w:rsidRDefault="00C21628" w:rsidP="00C21628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C21628" w:rsidRPr="009477A0" w:rsidRDefault="00D5695E" w:rsidP="00C21628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b/>
          <w:spacing w:val="1"/>
          <w:sz w:val="28"/>
          <w:szCs w:val="28"/>
        </w:rPr>
      </w:pPr>
      <w:r>
        <w:rPr>
          <w:rFonts w:ascii="Arial" w:hAnsi="Arial" w:cs="Arial"/>
          <w:b/>
          <w:spacing w:val="1"/>
          <w:sz w:val="28"/>
          <w:szCs w:val="28"/>
        </w:rPr>
        <w:t>ПОСТАНОВЛЯЕТ</w:t>
      </w:r>
      <w:r w:rsidR="00C21628" w:rsidRPr="009477A0">
        <w:rPr>
          <w:rFonts w:ascii="Arial" w:hAnsi="Arial" w:cs="Arial"/>
          <w:b/>
          <w:spacing w:val="1"/>
          <w:sz w:val="28"/>
          <w:szCs w:val="28"/>
        </w:rPr>
        <w:t>:</w:t>
      </w:r>
    </w:p>
    <w:p w:rsidR="00C21628" w:rsidRPr="00C21628" w:rsidRDefault="00C21628" w:rsidP="00C21628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pacing w:val="1"/>
        </w:rPr>
      </w:pPr>
    </w:p>
    <w:p w:rsidR="00C21628" w:rsidRPr="001D799C" w:rsidRDefault="00C21628" w:rsidP="00C21628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1D799C">
        <w:rPr>
          <w:rFonts w:ascii="Arial" w:hAnsi="Arial" w:cs="Arial"/>
          <w:sz w:val="24"/>
        </w:rPr>
        <w:t>1. Утвердить отчет о ходе реализации и оценки эффективности муниципальных программ муниципального образования «</w:t>
      </w:r>
      <w:r w:rsidR="0046668E">
        <w:rPr>
          <w:rFonts w:ascii="Arial" w:hAnsi="Arial" w:cs="Arial"/>
          <w:sz w:val="24"/>
        </w:rPr>
        <w:t>Нельхай</w:t>
      </w:r>
      <w:r w:rsidRPr="001D799C">
        <w:rPr>
          <w:rFonts w:ascii="Arial" w:hAnsi="Arial" w:cs="Arial"/>
          <w:sz w:val="24"/>
        </w:rPr>
        <w:t xml:space="preserve">» за </w:t>
      </w:r>
      <w:r w:rsidR="00643957">
        <w:rPr>
          <w:rFonts w:ascii="Arial" w:hAnsi="Arial" w:cs="Arial"/>
          <w:sz w:val="24"/>
        </w:rPr>
        <w:t>2025</w:t>
      </w:r>
      <w:r w:rsidR="00566213">
        <w:rPr>
          <w:rFonts w:ascii="Arial" w:hAnsi="Arial" w:cs="Arial"/>
          <w:sz w:val="24"/>
        </w:rPr>
        <w:t xml:space="preserve"> год согласно приложению;</w:t>
      </w:r>
    </w:p>
    <w:p w:rsidR="002F3C97" w:rsidRDefault="00C21628" w:rsidP="002F3C97">
      <w:pPr>
        <w:widowControl w:val="0"/>
        <w:autoSpaceDE w:val="0"/>
        <w:autoSpaceDN w:val="0"/>
        <w:spacing w:after="0" w:line="240" w:lineRule="auto"/>
        <w:ind w:right="-57" w:firstLine="708"/>
        <w:jc w:val="both"/>
        <w:rPr>
          <w:rFonts w:ascii="Arial" w:eastAsia="Arial" w:hAnsi="Arial" w:cs="Arial"/>
          <w:sz w:val="24"/>
          <w:szCs w:val="24"/>
          <w:lang w:eastAsia="ru-RU" w:bidi="ru-RU"/>
        </w:rPr>
      </w:pPr>
      <w:r w:rsidRPr="001D799C">
        <w:rPr>
          <w:rFonts w:ascii="Arial" w:hAnsi="Arial" w:cs="Arial"/>
          <w:sz w:val="24"/>
        </w:rPr>
        <w:t xml:space="preserve">2. </w:t>
      </w:r>
      <w:r w:rsidR="002F3C97">
        <w:rPr>
          <w:rFonts w:ascii="Arial" w:eastAsia="Arial" w:hAnsi="Arial" w:cs="Arial"/>
          <w:sz w:val="24"/>
          <w:szCs w:val="24"/>
          <w:lang w:eastAsia="ru-RU" w:bidi="ru-RU"/>
        </w:rPr>
        <w:t>Опубликовать настоящее постановление в печатном средстве массовой информации "</w:t>
      </w:r>
      <w:r w:rsidR="0046668E">
        <w:rPr>
          <w:rFonts w:ascii="Arial" w:eastAsia="Arial" w:hAnsi="Arial" w:cs="Arial"/>
          <w:sz w:val="24"/>
          <w:szCs w:val="24"/>
          <w:lang w:eastAsia="ru-RU" w:bidi="ru-RU"/>
        </w:rPr>
        <w:t>Нельхайский</w:t>
      </w:r>
      <w:r w:rsidR="002F3C97">
        <w:rPr>
          <w:rFonts w:ascii="Arial" w:eastAsia="Arial" w:hAnsi="Arial" w:cs="Arial"/>
          <w:sz w:val="24"/>
          <w:szCs w:val="24"/>
          <w:lang w:eastAsia="ru-RU" w:bidi="ru-RU"/>
        </w:rPr>
        <w:t xml:space="preserve"> вестник" и разместить на официальном сайте администрации муниципального образования «</w:t>
      </w:r>
      <w:r w:rsidR="0046668E">
        <w:rPr>
          <w:rFonts w:ascii="Arial" w:eastAsia="Arial" w:hAnsi="Arial" w:cs="Arial"/>
          <w:sz w:val="24"/>
          <w:szCs w:val="24"/>
          <w:lang w:eastAsia="ru-RU" w:bidi="ru-RU"/>
        </w:rPr>
        <w:t>Нельхай</w:t>
      </w:r>
      <w:r w:rsidR="002F3C97">
        <w:rPr>
          <w:rFonts w:ascii="Arial" w:eastAsia="Arial" w:hAnsi="Arial" w:cs="Arial"/>
          <w:sz w:val="24"/>
          <w:szCs w:val="24"/>
          <w:lang w:eastAsia="ru-RU" w:bidi="ru-RU"/>
        </w:rPr>
        <w:t>» в информационно-телек</w:t>
      </w:r>
      <w:r w:rsidR="00566213">
        <w:rPr>
          <w:rFonts w:ascii="Arial" w:eastAsia="Arial" w:hAnsi="Arial" w:cs="Arial"/>
          <w:sz w:val="24"/>
          <w:szCs w:val="24"/>
          <w:lang w:eastAsia="ru-RU" w:bidi="ru-RU"/>
        </w:rPr>
        <w:t>оммуникационной сети "Интернет";</w:t>
      </w:r>
    </w:p>
    <w:p w:rsidR="0046668E" w:rsidRPr="0046668E" w:rsidRDefault="00566213" w:rsidP="0046668E">
      <w:pPr>
        <w:widowControl w:val="0"/>
        <w:autoSpaceDE w:val="0"/>
        <w:autoSpaceDN w:val="0"/>
        <w:spacing w:after="0" w:line="240" w:lineRule="auto"/>
        <w:ind w:right="-57" w:firstLine="708"/>
        <w:jc w:val="both"/>
        <w:rPr>
          <w:rFonts w:ascii="Arial" w:eastAsia="Arial" w:hAnsi="Arial" w:cs="Arial"/>
          <w:sz w:val="24"/>
          <w:szCs w:val="24"/>
          <w:lang w:eastAsia="ru-RU" w:bidi="ru-RU"/>
        </w:rPr>
      </w:pPr>
      <w:r>
        <w:rPr>
          <w:rFonts w:ascii="Arial" w:eastAsia="Arial" w:hAnsi="Arial" w:cs="Arial"/>
          <w:sz w:val="24"/>
          <w:szCs w:val="24"/>
          <w:lang w:eastAsia="ru-RU" w:bidi="ru-RU"/>
        </w:rPr>
        <w:t xml:space="preserve">3. </w:t>
      </w:r>
      <w:proofErr w:type="gramStart"/>
      <w:r w:rsidR="0046668E" w:rsidRPr="0046668E">
        <w:rPr>
          <w:rFonts w:ascii="Arial" w:eastAsia="Arial" w:hAnsi="Arial" w:cs="Arial"/>
          <w:sz w:val="24"/>
          <w:szCs w:val="24"/>
          <w:lang w:eastAsia="ru-RU" w:bidi="ru-RU"/>
        </w:rPr>
        <w:t>Контроль за</w:t>
      </w:r>
      <w:proofErr w:type="gramEnd"/>
      <w:r w:rsidR="0046668E" w:rsidRPr="0046668E">
        <w:rPr>
          <w:rFonts w:ascii="Arial" w:eastAsia="Arial" w:hAnsi="Arial" w:cs="Arial"/>
          <w:sz w:val="24"/>
          <w:szCs w:val="24"/>
          <w:lang w:eastAsia="ru-RU" w:bidi="ru-RU"/>
        </w:rPr>
        <w:t xml:space="preserve"> выполнением данного постановления оставляю за собой.</w:t>
      </w:r>
    </w:p>
    <w:p w:rsidR="0046668E" w:rsidRPr="0046668E" w:rsidRDefault="0046668E" w:rsidP="0046668E">
      <w:pPr>
        <w:widowControl w:val="0"/>
        <w:autoSpaceDE w:val="0"/>
        <w:autoSpaceDN w:val="0"/>
        <w:spacing w:after="0" w:line="240" w:lineRule="auto"/>
        <w:ind w:right="-57" w:firstLine="708"/>
        <w:jc w:val="both"/>
        <w:rPr>
          <w:rFonts w:ascii="Arial" w:eastAsia="Arial" w:hAnsi="Arial" w:cs="Arial"/>
          <w:sz w:val="24"/>
          <w:szCs w:val="24"/>
          <w:lang w:eastAsia="ru-RU" w:bidi="ru-RU"/>
        </w:rPr>
      </w:pPr>
    </w:p>
    <w:p w:rsidR="0046668E" w:rsidRPr="0046668E" w:rsidRDefault="0046668E" w:rsidP="0046668E">
      <w:pPr>
        <w:widowControl w:val="0"/>
        <w:autoSpaceDE w:val="0"/>
        <w:autoSpaceDN w:val="0"/>
        <w:spacing w:after="0" w:line="240" w:lineRule="auto"/>
        <w:ind w:right="-57" w:firstLine="708"/>
        <w:jc w:val="both"/>
        <w:rPr>
          <w:rFonts w:ascii="Arial" w:eastAsia="Arial" w:hAnsi="Arial" w:cs="Arial"/>
          <w:sz w:val="24"/>
          <w:szCs w:val="24"/>
          <w:lang w:eastAsia="ru-RU" w:bidi="ru-RU"/>
        </w:rPr>
      </w:pPr>
    </w:p>
    <w:p w:rsidR="0046668E" w:rsidRPr="0046668E" w:rsidRDefault="0046668E" w:rsidP="0046668E">
      <w:pPr>
        <w:widowControl w:val="0"/>
        <w:autoSpaceDE w:val="0"/>
        <w:autoSpaceDN w:val="0"/>
        <w:spacing w:after="0" w:line="240" w:lineRule="auto"/>
        <w:ind w:right="-57" w:firstLine="708"/>
        <w:jc w:val="both"/>
        <w:rPr>
          <w:rFonts w:ascii="Arial" w:eastAsia="Arial" w:hAnsi="Arial" w:cs="Arial"/>
          <w:sz w:val="24"/>
          <w:szCs w:val="24"/>
          <w:lang w:eastAsia="ru-RU" w:bidi="ru-RU"/>
        </w:rPr>
      </w:pPr>
      <w:r w:rsidRPr="0046668E">
        <w:rPr>
          <w:rFonts w:ascii="Arial" w:eastAsia="Arial" w:hAnsi="Arial" w:cs="Arial"/>
          <w:sz w:val="24"/>
          <w:szCs w:val="24"/>
          <w:lang w:eastAsia="ru-RU" w:bidi="ru-RU"/>
        </w:rPr>
        <w:t>Глава администрации МО «Нельхай»</w:t>
      </w:r>
    </w:p>
    <w:p w:rsidR="00C21628" w:rsidRPr="00C21628" w:rsidRDefault="0046668E" w:rsidP="0046668E">
      <w:pPr>
        <w:widowControl w:val="0"/>
        <w:autoSpaceDE w:val="0"/>
        <w:autoSpaceDN w:val="0"/>
        <w:spacing w:after="0" w:line="240" w:lineRule="auto"/>
        <w:ind w:right="-57" w:firstLine="708"/>
        <w:jc w:val="both"/>
        <w:rPr>
          <w:rFonts w:ascii="Arial" w:hAnsi="Arial" w:cs="Arial"/>
          <w:spacing w:val="1"/>
        </w:rPr>
      </w:pPr>
      <w:r w:rsidRPr="0046668E">
        <w:rPr>
          <w:rFonts w:ascii="Arial" w:eastAsia="Arial" w:hAnsi="Arial" w:cs="Arial"/>
          <w:sz w:val="24"/>
          <w:szCs w:val="24"/>
          <w:lang w:eastAsia="ru-RU" w:bidi="ru-RU"/>
        </w:rPr>
        <w:t>О.А. Владимирова</w:t>
      </w:r>
    </w:p>
    <w:p w:rsidR="00C21628" w:rsidRPr="00C21628" w:rsidRDefault="00C21628" w:rsidP="00C21628">
      <w:pPr>
        <w:shd w:val="clear" w:color="auto" w:fill="FFFFFF"/>
        <w:spacing w:after="0" w:line="240" w:lineRule="auto"/>
        <w:jc w:val="right"/>
        <w:textAlignment w:val="baseline"/>
        <w:rPr>
          <w:rFonts w:ascii="Arial" w:hAnsi="Arial" w:cs="Arial"/>
          <w:spacing w:val="1"/>
        </w:rPr>
      </w:pPr>
    </w:p>
    <w:p w:rsidR="00C21628" w:rsidRPr="00C21628" w:rsidRDefault="00C21628" w:rsidP="00C21628">
      <w:pPr>
        <w:shd w:val="clear" w:color="auto" w:fill="FFFFFF"/>
        <w:spacing w:after="0" w:line="240" w:lineRule="auto"/>
        <w:jc w:val="right"/>
        <w:textAlignment w:val="baseline"/>
        <w:rPr>
          <w:rFonts w:ascii="Arial" w:hAnsi="Arial" w:cs="Arial"/>
          <w:spacing w:val="1"/>
        </w:rPr>
      </w:pPr>
    </w:p>
    <w:p w:rsidR="00C21628" w:rsidRPr="00C21628" w:rsidRDefault="00C21628" w:rsidP="00C21628">
      <w:pPr>
        <w:shd w:val="clear" w:color="auto" w:fill="FFFFFF"/>
        <w:spacing w:after="0" w:line="240" w:lineRule="auto"/>
        <w:jc w:val="right"/>
        <w:textAlignment w:val="baseline"/>
        <w:rPr>
          <w:rFonts w:ascii="Arial" w:hAnsi="Arial" w:cs="Arial"/>
          <w:spacing w:val="1"/>
        </w:rPr>
      </w:pPr>
    </w:p>
    <w:p w:rsidR="00C21628" w:rsidRPr="00C21628" w:rsidRDefault="00C21628" w:rsidP="00C21628">
      <w:pPr>
        <w:shd w:val="clear" w:color="auto" w:fill="FFFFFF"/>
        <w:spacing w:after="0" w:line="240" w:lineRule="auto"/>
        <w:jc w:val="right"/>
        <w:textAlignment w:val="baseline"/>
        <w:rPr>
          <w:rFonts w:ascii="Arial" w:hAnsi="Arial" w:cs="Arial"/>
          <w:spacing w:val="1"/>
        </w:rPr>
      </w:pPr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AD21D9" w:rsidRPr="00C21628" w:rsidRDefault="00AD21D9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1D799C" w:rsidRDefault="001D799C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907C34" w:rsidRDefault="00907C34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9477A0" w:rsidRDefault="009477A0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9477A0" w:rsidRDefault="009477A0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Pr="00FB33D0" w:rsidRDefault="00C21628" w:rsidP="00C21628">
      <w:pPr>
        <w:spacing w:after="0" w:line="240" w:lineRule="auto"/>
        <w:ind w:firstLine="5839"/>
        <w:jc w:val="right"/>
        <w:rPr>
          <w:rFonts w:ascii="Courier New" w:hAnsi="Courier New" w:cs="Courier New"/>
          <w:sz w:val="20"/>
          <w:szCs w:val="20"/>
        </w:rPr>
      </w:pPr>
      <w:r w:rsidRPr="00FB33D0">
        <w:rPr>
          <w:rFonts w:ascii="Courier New" w:hAnsi="Courier New" w:cs="Courier New"/>
          <w:sz w:val="20"/>
          <w:szCs w:val="20"/>
        </w:rPr>
        <w:t xml:space="preserve">Приложение </w:t>
      </w:r>
      <w:r w:rsidR="005D586D" w:rsidRPr="00FB33D0">
        <w:rPr>
          <w:rFonts w:ascii="Courier New" w:hAnsi="Courier New" w:cs="Courier New"/>
          <w:sz w:val="20"/>
          <w:szCs w:val="20"/>
        </w:rPr>
        <w:t>1</w:t>
      </w:r>
    </w:p>
    <w:p w:rsidR="00C21628" w:rsidRPr="00FB33D0" w:rsidRDefault="00C21628" w:rsidP="00C21628">
      <w:pPr>
        <w:spacing w:after="0" w:line="240" w:lineRule="auto"/>
        <w:ind w:firstLine="5839"/>
        <w:jc w:val="right"/>
        <w:rPr>
          <w:rFonts w:ascii="Courier New" w:hAnsi="Courier New" w:cs="Courier New"/>
          <w:sz w:val="20"/>
          <w:szCs w:val="20"/>
        </w:rPr>
      </w:pPr>
      <w:r w:rsidRPr="00FB33D0">
        <w:rPr>
          <w:rFonts w:ascii="Courier New" w:hAnsi="Courier New" w:cs="Courier New"/>
          <w:sz w:val="20"/>
          <w:szCs w:val="20"/>
        </w:rPr>
        <w:t xml:space="preserve">к постановлению </w:t>
      </w:r>
      <w:r w:rsidR="00FB33D0">
        <w:rPr>
          <w:rFonts w:ascii="Courier New" w:hAnsi="Courier New" w:cs="Courier New"/>
          <w:sz w:val="20"/>
          <w:szCs w:val="20"/>
        </w:rPr>
        <w:t>а</w:t>
      </w:r>
      <w:r w:rsidRPr="00FB33D0">
        <w:rPr>
          <w:rFonts w:ascii="Courier New" w:hAnsi="Courier New" w:cs="Courier New"/>
          <w:sz w:val="20"/>
          <w:szCs w:val="20"/>
        </w:rPr>
        <w:t>дминистрации</w:t>
      </w:r>
    </w:p>
    <w:p w:rsidR="00C21628" w:rsidRPr="00FB33D0" w:rsidRDefault="00C21628" w:rsidP="00C21628">
      <w:pPr>
        <w:spacing w:after="0" w:line="240" w:lineRule="auto"/>
        <w:ind w:firstLine="5839"/>
        <w:jc w:val="right"/>
        <w:rPr>
          <w:rFonts w:ascii="Courier New" w:hAnsi="Courier New" w:cs="Courier New"/>
          <w:sz w:val="20"/>
          <w:szCs w:val="20"/>
        </w:rPr>
      </w:pPr>
      <w:r w:rsidRPr="00FB33D0">
        <w:rPr>
          <w:rFonts w:ascii="Courier New" w:hAnsi="Courier New" w:cs="Courier New"/>
          <w:sz w:val="20"/>
          <w:szCs w:val="20"/>
        </w:rPr>
        <w:t>муниципального образования</w:t>
      </w:r>
      <w:r w:rsidR="00FB33D0">
        <w:rPr>
          <w:rFonts w:ascii="Courier New" w:hAnsi="Courier New" w:cs="Courier New"/>
          <w:sz w:val="20"/>
          <w:szCs w:val="20"/>
        </w:rPr>
        <w:t xml:space="preserve"> </w:t>
      </w:r>
      <w:r w:rsidRPr="00FB33D0">
        <w:rPr>
          <w:rFonts w:ascii="Courier New" w:hAnsi="Courier New" w:cs="Courier New"/>
          <w:sz w:val="20"/>
          <w:szCs w:val="20"/>
        </w:rPr>
        <w:t>«</w:t>
      </w:r>
      <w:r w:rsidR="0046668E">
        <w:rPr>
          <w:rFonts w:ascii="Courier New" w:hAnsi="Courier New" w:cs="Courier New"/>
          <w:sz w:val="20"/>
          <w:szCs w:val="20"/>
        </w:rPr>
        <w:t>Нельхай</w:t>
      </w:r>
      <w:r w:rsidRPr="00FB33D0">
        <w:rPr>
          <w:rFonts w:ascii="Courier New" w:hAnsi="Courier New" w:cs="Courier New"/>
          <w:sz w:val="20"/>
          <w:szCs w:val="20"/>
        </w:rPr>
        <w:t>»</w:t>
      </w:r>
    </w:p>
    <w:p w:rsidR="00C21628" w:rsidRPr="00FB33D0" w:rsidRDefault="00C21628" w:rsidP="00C21628">
      <w:pPr>
        <w:spacing w:after="0" w:line="240" w:lineRule="auto"/>
        <w:ind w:firstLine="5839"/>
        <w:jc w:val="right"/>
        <w:rPr>
          <w:rFonts w:ascii="Courier New" w:hAnsi="Courier New" w:cs="Courier New"/>
          <w:sz w:val="20"/>
          <w:szCs w:val="20"/>
        </w:rPr>
      </w:pPr>
      <w:r w:rsidRPr="00FB33D0">
        <w:rPr>
          <w:rFonts w:ascii="Courier New" w:hAnsi="Courier New" w:cs="Courier New"/>
          <w:sz w:val="20"/>
          <w:szCs w:val="20"/>
        </w:rPr>
        <w:t xml:space="preserve">от </w:t>
      </w:r>
      <w:r w:rsidR="00557B1E" w:rsidRPr="00557B1E">
        <w:rPr>
          <w:rFonts w:ascii="Courier New" w:hAnsi="Courier New" w:cs="Courier New"/>
          <w:sz w:val="20"/>
          <w:szCs w:val="20"/>
        </w:rPr>
        <w:t>06.03.2026 №6-п</w:t>
      </w:r>
    </w:p>
    <w:p w:rsidR="00C21628" w:rsidRPr="00C21628" w:rsidRDefault="00C21628" w:rsidP="00C21628">
      <w:pPr>
        <w:spacing w:after="0" w:line="240" w:lineRule="auto"/>
        <w:ind w:firstLine="5839"/>
        <w:jc w:val="right"/>
        <w:rPr>
          <w:rFonts w:ascii="Arial" w:hAnsi="Arial" w:cs="Arial"/>
          <w:b/>
          <w:bCs/>
          <w:sz w:val="24"/>
          <w:szCs w:val="24"/>
        </w:rPr>
      </w:pPr>
    </w:p>
    <w:p w:rsidR="00C21628" w:rsidRPr="00C21628" w:rsidRDefault="00C21628" w:rsidP="00C21628">
      <w:pPr>
        <w:spacing w:after="0" w:line="240" w:lineRule="auto"/>
        <w:jc w:val="right"/>
        <w:rPr>
          <w:rFonts w:ascii="Arial" w:hAnsi="Arial" w:cs="Arial"/>
          <w:b/>
          <w:bCs/>
        </w:rPr>
      </w:pPr>
    </w:p>
    <w:p w:rsidR="00C21628" w:rsidRPr="001D799C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D799C">
        <w:rPr>
          <w:rFonts w:ascii="Arial" w:hAnsi="Arial" w:cs="Arial"/>
          <w:b/>
          <w:bCs/>
          <w:sz w:val="24"/>
          <w:szCs w:val="24"/>
        </w:rPr>
        <w:t>Отчет</w:t>
      </w:r>
    </w:p>
    <w:p w:rsidR="00C21628" w:rsidRPr="001D799C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D799C">
        <w:rPr>
          <w:rFonts w:ascii="Arial" w:hAnsi="Arial" w:cs="Arial"/>
          <w:b/>
          <w:bCs/>
          <w:sz w:val="24"/>
          <w:szCs w:val="24"/>
        </w:rPr>
        <w:t>о ходе реализации и оценки эффективности муниципальных программ</w:t>
      </w:r>
    </w:p>
    <w:p w:rsidR="00C21628" w:rsidRPr="001D799C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D799C">
        <w:rPr>
          <w:rFonts w:ascii="Arial" w:hAnsi="Arial" w:cs="Arial"/>
          <w:b/>
          <w:bCs/>
          <w:sz w:val="24"/>
          <w:szCs w:val="24"/>
        </w:rPr>
        <w:t>муниципального образования «</w:t>
      </w:r>
      <w:r w:rsidR="0046668E">
        <w:rPr>
          <w:rFonts w:ascii="Arial" w:hAnsi="Arial" w:cs="Arial"/>
          <w:b/>
          <w:bCs/>
          <w:sz w:val="24"/>
          <w:szCs w:val="24"/>
        </w:rPr>
        <w:t>Нельхай</w:t>
      </w:r>
      <w:r w:rsidRPr="001D799C">
        <w:rPr>
          <w:rFonts w:ascii="Arial" w:hAnsi="Arial" w:cs="Arial"/>
          <w:b/>
          <w:bCs/>
          <w:sz w:val="24"/>
          <w:szCs w:val="24"/>
        </w:rPr>
        <w:t>» за</w:t>
      </w:r>
      <w:r w:rsidR="001D799C">
        <w:rPr>
          <w:rFonts w:ascii="Arial" w:hAnsi="Arial" w:cs="Arial"/>
          <w:b/>
          <w:bCs/>
          <w:sz w:val="24"/>
          <w:szCs w:val="24"/>
        </w:rPr>
        <w:t xml:space="preserve"> </w:t>
      </w:r>
      <w:r w:rsidR="00AD21D9">
        <w:rPr>
          <w:rFonts w:ascii="Arial" w:hAnsi="Arial" w:cs="Arial"/>
          <w:b/>
          <w:bCs/>
          <w:sz w:val="24"/>
          <w:szCs w:val="24"/>
        </w:rPr>
        <w:t>2025</w:t>
      </w:r>
      <w:r w:rsidR="001D799C">
        <w:rPr>
          <w:rFonts w:ascii="Arial" w:hAnsi="Arial" w:cs="Arial"/>
          <w:b/>
          <w:bCs/>
          <w:sz w:val="24"/>
          <w:szCs w:val="24"/>
        </w:rPr>
        <w:t xml:space="preserve"> год</w:t>
      </w:r>
    </w:p>
    <w:p w:rsidR="00C21628" w:rsidRPr="001D799C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21628" w:rsidRDefault="00C21628" w:rsidP="00C216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1D799C">
        <w:rPr>
          <w:rFonts w:ascii="Arial" w:hAnsi="Arial" w:cs="Arial"/>
          <w:sz w:val="24"/>
          <w:szCs w:val="24"/>
        </w:rPr>
        <w:t>Оценка эффективности реализации муниципальных программ муниципального образования «</w:t>
      </w:r>
      <w:r w:rsidR="0046668E">
        <w:rPr>
          <w:rFonts w:ascii="Arial" w:hAnsi="Arial" w:cs="Arial"/>
          <w:sz w:val="24"/>
          <w:szCs w:val="24"/>
        </w:rPr>
        <w:t>Нельхай</w:t>
      </w:r>
      <w:r w:rsidRPr="001D799C">
        <w:rPr>
          <w:rFonts w:ascii="Arial" w:hAnsi="Arial" w:cs="Arial"/>
          <w:sz w:val="24"/>
          <w:szCs w:val="24"/>
        </w:rPr>
        <w:t xml:space="preserve">» за </w:t>
      </w:r>
      <w:r w:rsidR="00643957">
        <w:rPr>
          <w:rFonts w:ascii="Arial" w:hAnsi="Arial" w:cs="Arial"/>
          <w:sz w:val="24"/>
          <w:szCs w:val="24"/>
        </w:rPr>
        <w:t>2025</w:t>
      </w:r>
      <w:r w:rsidRPr="001D799C">
        <w:rPr>
          <w:rFonts w:ascii="Arial" w:hAnsi="Arial" w:cs="Arial"/>
          <w:sz w:val="24"/>
          <w:szCs w:val="24"/>
        </w:rPr>
        <w:t xml:space="preserve"> год проведена главой муниципального образования «</w:t>
      </w:r>
      <w:r w:rsidR="0046668E">
        <w:rPr>
          <w:rFonts w:ascii="Arial" w:hAnsi="Arial" w:cs="Arial"/>
          <w:sz w:val="24"/>
          <w:szCs w:val="24"/>
        </w:rPr>
        <w:t>Нельхай</w:t>
      </w:r>
      <w:r w:rsidRPr="001D799C">
        <w:rPr>
          <w:rFonts w:ascii="Arial" w:hAnsi="Arial" w:cs="Arial"/>
          <w:sz w:val="24"/>
          <w:szCs w:val="24"/>
        </w:rPr>
        <w:t>»</w:t>
      </w:r>
      <w:r w:rsidR="0046668E">
        <w:rPr>
          <w:rFonts w:ascii="Arial" w:hAnsi="Arial" w:cs="Arial"/>
          <w:sz w:val="24"/>
          <w:szCs w:val="24"/>
        </w:rPr>
        <w:t xml:space="preserve"> и </w:t>
      </w:r>
      <w:r w:rsidRPr="001D799C">
        <w:rPr>
          <w:rFonts w:ascii="Arial" w:hAnsi="Arial" w:cs="Arial"/>
          <w:sz w:val="24"/>
          <w:szCs w:val="24"/>
        </w:rPr>
        <w:t xml:space="preserve"> начальником финансового отдела в соответствии</w:t>
      </w:r>
      <w:r w:rsidR="005F787E">
        <w:rPr>
          <w:rFonts w:ascii="Arial" w:hAnsi="Arial" w:cs="Arial"/>
          <w:sz w:val="24"/>
          <w:szCs w:val="24"/>
        </w:rPr>
        <w:t xml:space="preserve"> с</w:t>
      </w:r>
      <w:r w:rsidRPr="001D799C">
        <w:rPr>
          <w:rFonts w:ascii="Arial" w:hAnsi="Arial" w:cs="Arial"/>
          <w:sz w:val="24"/>
          <w:szCs w:val="24"/>
        </w:rPr>
        <w:t xml:space="preserve"> Порядком, утвержденным постановлением администрации муниципального образования «</w:t>
      </w:r>
      <w:r w:rsidR="0046668E">
        <w:rPr>
          <w:rFonts w:ascii="Arial" w:hAnsi="Arial" w:cs="Arial"/>
          <w:sz w:val="24"/>
          <w:szCs w:val="24"/>
        </w:rPr>
        <w:t>Нельхай</w:t>
      </w:r>
      <w:r w:rsidRPr="001D799C">
        <w:rPr>
          <w:rFonts w:ascii="Arial" w:hAnsi="Arial" w:cs="Arial"/>
          <w:sz w:val="24"/>
          <w:szCs w:val="24"/>
        </w:rPr>
        <w:t xml:space="preserve">»  </w:t>
      </w:r>
      <w:r w:rsidR="0046668E" w:rsidRPr="0046668E">
        <w:rPr>
          <w:rFonts w:ascii="Arial" w:hAnsi="Arial" w:cs="Arial"/>
          <w:sz w:val="24"/>
          <w:szCs w:val="24"/>
        </w:rPr>
        <w:t>от  24.12.2020  № 43-П «Об утверждении Положения  о порядке принятия решений о разработке муниципальных  программ, их формирования, реализации и порядка проведения оценки эффективности реализации муниципальных программ муниципального образования «Нельхай»</w:t>
      </w:r>
      <w:r w:rsidR="0046668E">
        <w:rPr>
          <w:rFonts w:ascii="Arial" w:hAnsi="Arial" w:cs="Arial"/>
          <w:sz w:val="24"/>
          <w:szCs w:val="24"/>
        </w:rPr>
        <w:t>.</w:t>
      </w:r>
      <w:proofErr w:type="gramEnd"/>
    </w:p>
    <w:p w:rsidR="005D586D" w:rsidRPr="001D799C" w:rsidRDefault="005D586D" w:rsidP="00C21628">
      <w:pPr>
        <w:spacing w:after="0" w:line="240" w:lineRule="auto"/>
        <w:ind w:firstLine="709"/>
        <w:jc w:val="both"/>
        <w:rPr>
          <w:rFonts w:ascii="Arial" w:hAnsi="Arial" w:cs="Arial"/>
          <w:spacing w:val="1"/>
          <w:sz w:val="24"/>
          <w:szCs w:val="24"/>
        </w:rPr>
      </w:pPr>
    </w:p>
    <w:p w:rsidR="00FC6F5A" w:rsidRDefault="00C21628" w:rsidP="00FC6F5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799C">
        <w:rPr>
          <w:rFonts w:ascii="Arial" w:hAnsi="Arial" w:cs="Arial"/>
          <w:sz w:val="24"/>
          <w:szCs w:val="24"/>
        </w:rPr>
        <w:t xml:space="preserve">В </w:t>
      </w:r>
      <w:r w:rsidR="00643957">
        <w:rPr>
          <w:rFonts w:ascii="Arial" w:hAnsi="Arial" w:cs="Arial"/>
          <w:sz w:val="24"/>
          <w:szCs w:val="24"/>
        </w:rPr>
        <w:t>2025</w:t>
      </w:r>
      <w:r w:rsidRPr="001D799C">
        <w:rPr>
          <w:rFonts w:ascii="Arial" w:hAnsi="Arial" w:cs="Arial"/>
          <w:sz w:val="24"/>
          <w:szCs w:val="24"/>
        </w:rPr>
        <w:t xml:space="preserve"> году обеспечена реализация </w:t>
      </w:r>
      <w:r w:rsidR="000A4029">
        <w:rPr>
          <w:rFonts w:ascii="Arial" w:hAnsi="Arial" w:cs="Arial"/>
          <w:sz w:val="24"/>
          <w:szCs w:val="24"/>
        </w:rPr>
        <w:t>3</w:t>
      </w:r>
      <w:r w:rsidRPr="001D799C">
        <w:rPr>
          <w:rFonts w:ascii="Arial" w:hAnsi="Arial" w:cs="Arial"/>
          <w:sz w:val="24"/>
          <w:szCs w:val="24"/>
        </w:rPr>
        <w:t xml:space="preserve"> муниципальных программ</w:t>
      </w:r>
      <w:r w:rsidR="00FC6F5A">
        <w:rPr>
          <w:rFonts w:ascii="Arial" w:hAnsi="Arial" w:cs="Arial"/>
          <w:sz w:val="24"/>
          <w:szCs w:val="24"/>
        </w:rPr>
        <w:t>:</w:t>
      </w:r>
    </w:p>
    <w:p w:rsidR="005D586D" w:rsidRDefault="005D586D" w:rsidP="00FC6F5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35F80" w:rsidRPr="00643957" w:rsidRDefault="00566213" w:rsidP="0046668E">
      <w:pPr>
        <w:rPr>
          <w:rFonts w:ascii="Arial" w:hAnsi="Arial" w:cs="Arial"/>
          <w:color w:val="000000"/>
          <w:sz w:val="24"/>
          <w:szCs w:val="24"/>
          <w:lang w:eastAsia="ru-RU"/>
        </w:rPr>
      </w:pPr>
      <w:r w:rsidRPr="00566213">
        <w:rPr>
          <w:rFonts w:ascii="Arial" w:hAnsi="Arial" w:cs="Arial"/>
          <w:color w:val="000000"/>
          <w:sz w:val="24"/>
          <w:szCs w:val="24"/>
          <w:lang w:eastAsia="ru-RU"/>
        </w:rPr>
        <w:t>1</w:t>
      </w:r>
      <w:r w:rsidRPr="00643957">
        <w:rPr>
          <w:rFonts w:ascii="Arial" w:hAnsi="Arial" w:cs="Arial"/>
          <w:color w:val="000000"/>
          <w:sz w:val="24"/>
          <w:szCs w:val="24"/>
          <w:lang w:eastAsia="ru-RU"/>
        </w:rPr>
        <w:t xml:space="preserve">. </w:t>
      </w:r>
      <w:r w:rsidR="00B35F80" w:rsidRPr="00643957">
        <w:rPr>
          <w:rFonts w:ascii="Arial" w:hAnsi="Arial" w:cs="Arial"/>
          <w:color w:val="000000"/>
          <w:sz w:val="24"/>
          <w:szCs w:val="24"/>
          <w:lang w:eastAsia="ru-RU"/>
        </w:rPr>
        <w:t xml:space="preserve">Муниципальная программа </w:t>
      </w:r>
      <w:r w:rsidR="0046668E" w:rsidRPr="0046668E">
        <w:rPr>
          <w:rFonts w:ascii="Arial" w:hAnsi="Arial" w:cs="Arial"/>
          <w:color w:val="000000"/>
          <w:sz w:val="24"/>
          <w:szCs w:val="24"/>
          <w:lang w:eastAsia="ru-RU"/>
        </w:rPr>
        <w:t>«Энергосбережение и повышение энергетической эффективности на территории муниципального образования «Нельхай» на 2025-2029 годы</w:t>
      </w:r>
      <w:r w:rsidR="0046668E">
        <w:rPr>
          <w:rFonts w:ascii="Arial" w:hAnsi="Arial" w:cs="Arial"/>
          <w:color w:val="000000"/>
          <w:sz w:val="24"/>
          <w:szCs w:val="24"/>
          <w:lang w:eastAsia="ru-RU"/>
        </w:rPr>
        <w:t>»</w:t>
      </w:r>
      <w:r w:rsidR="0046668E" w:rsidRPr="00234D4F">
        <w:rPr>
          <w:rFonts w:ascii="Arial" w:hAnsi="Arial" w:cs="Arial"/>
          <w:color w:val="000000"/>
          <w:sz w:val="24"/>
          <w:szCs w:val="24"/>
          <w:lang w:eastAsia="ru-RU"/>
        </w:rPr>
        <w:t>.</w:t>
      </w:r>
      <w:r w:rsidR="00B35F80" w:rsidRPr="00234D4F">
        <w:rPr>
          <w:rFonts w:ascii="Arial" w:hAnsi="Arial" w:cs="Arial"/>
          <w:color w:val="000000"/>
          <w:sz w:val="24"/>
          <w:szCs w:val="24"/>
          <w:lang w:eastAsia="ru-RU"/>
        </w:rPr>
        <w:t xml:space="preserve"> Оценка эффективности </w:t>
      </w:r>
      <w:r w:rsidR="000A4029">
        <w:rPr>
          <w:rFonts w:ascii="Arial" w:hAnsi="Arial" w:cs="Arial"/>
          <w:color w:val="000000"/>
          <w:sz w:val="24"/>
          <w:szCs w:val="24"/>
          <w:lang w:eastAsia="ru-RU"/>
        </w:rPr>
        <w:t>10</w:t>
      </w:r>
      <w:r w:rsidR="00B35F80" w:rsidRPr="00234D4F">
        <w:rPr>
          <w:rFonts w:ascii="Arial" w:hAnsi="Arial" w:cs="Arial"/>
          <w:color w:val="000000"/>
          <w:sz w:val="24"/>
          <w:szCs w:val="24"/>
          <w:lang w:eastAsia="ru-RU"/>
        </w:rPr>
        <w:t>0 баллов. (Таблица 1).</w:t>
      </w:r>
    </w:p>
    <w:p w:rsidR="00B35F80" w:rsidRPr="00643957" w:rsidRDefault="00566213" w:rsidP="0046668E">
      <w:pPr>
        <w:pStyle w:val="a7"/>
        <w:shd w:val="clear" w:color="auto" w:fill="FFFFFF"/>
        <w:ind w:left="0" w:firstLine="709"/>
        <w:jc w:val="both"/>
        <w:rPr>
          <w:rFonts w:ascii="Arial" w:hAnsi="Arial" w:cs="Arial"/>
          <w:lang w:eastAsia="ru-RU"/>
        </w:rPr>
      </w:pPr>
      <w:r w:rsidRPr="00643957">
        <w:rPr>
          <w:rFonts w:ascii="Arial" w:hAnsi="Arial" w:cs="Arial"/>
          <w:color w:val="000000"/>
          <w:lang w:eastAsia="ru-RU"/>
        </w:rPr>
        <w:t>2</w:t>
      </w:r>
      <w:r w:rsidRPr="00643957">
        <w:rPr>
          <w:rFonts w:ascii="Arial" w:hAnsi="Arial" w:cs="Arial"/>
          <w:lang w:eastAsia="ru-RU"/>
        </w:rPr>
        <w:t xml:space="preserve">. </w:t>
      </w:r>
      <w:r w:rsidR="00B35F80" w:rsidRPr="00643957">
        <w:rPr>
          <w:rFonts w:ascii="Arial" w:hAnsi="Arial" w:cs="Arial"/>
          <w:lang w:eastAsia="ru-RU"/>
        </w:rPr>
        <w:t>Муниципальная программа «</w:t>
      </w:r>
      <w:r w:rsidR="0046668E" w:rsidRPr="0046668E">
        <w:rPr>
          <w:rFonts w:ascii="Arial" w:hAnsi="Arial" w:cs="Arial"/>
          <w:lang w:eastAsia="ru-RU"/>
        </w:rPr>
        <w:t>Обеспечение пожарной безопасности на территории муниципального образования «Нельхай» на 2023-2025 годы</w:t>
      </w:r>
      <w:r w:rsidR="005A01E7" w:rsidRPr="00643957">
        <w:rPr>
          <w:rFonts w:ascii="Arial" w:hAnsi="Arial" w:cs="Arial"/>
          <w:lang w:eastAsia="ru-RU"/>
        </w:rPr>
        <w:t>»</w:t>
      </w:r>
      <w:r w:rsidR="00B35F80" w:rsidRPr="00643957">
        <w:rPr>
          <w:rFonts w:ascii="Arial" w:hAnsi="Arial" w:cs="Arial"/>
          <w:lang w:eastAsia="ru-RU"/>
        </w:rPr>
        <w:t xml:space="preserve"> Оценка эффективности 0 баллов. (Таблица </w:t>
      </w:r>
      <w:r w:rsidR="0046668E">
        <w:rPr>
          <w:rFonts w:ascii="Arial" w:hAnsi="Arial" w:cs="Arial"/>
          <w:lang w:eastAsia="ru-RU"/>
        </w:rPr>
        <w:t>2</w:t>
      </w:r>
      <w:r w:rsidR="00B35F80" w:rsidRPr="00643957">
        <w:rPr>
          <w:rFonts w:ascii="Arial" w:hAnsi="Arial" w:cs="Arial"/>
          <w:lang w:eastAsia="ru-RU"/>
        </w:rPr>
        <w:t>).</w:t>
      </w:r>
    </w:p>
    <w:p w:rsidR="0046668E" w:rsidRPr="00643957" w:rsidRDefault="0046668E" w:rsidP="00566213">
      <w:pPr>
        <w:pStyle w:val="a7"/>
        <w:ind w:left="0" w:firstLine="709"/>
        <w:jc w:val="both"/>
        <w:rPr>
          <w:rFonts w:ascii="Arial" w:hAnsi="Arial" w:cs="Arial"/>
          <w:color w:val="000000"/>
          <w:lang w:eastAsia="ru-RU"/>
        </w:rPr>
      </w:pPr>
      <w:r>
        <w:rPr>
          <w:rFonts w:ascii="Arial" w:hAnsi="Arial" w:cs="Arial"/>
          <w:color w:val="000000"/>
          <w:lang w:eastAsia="ru-RU"/>
        </w:rPr>
        <w:t>3</w:t>
      </w:r>
      <w:r w:rsidR="00566213" w:rsidRPr="00643957">
        <w:rPr>
          <w:rFonts w:ascii="Arial" w:hAnsi="Arial" w:cs="Arial"/>
          <w:color w:val="000000"/>
          <w:lang w:eastAsia="ru-RU"/>
        </w:rPr>
        <w:t xml:space="preserve">. </w:t>
      </w:r>
      <w:r>
        <w:rPr>
          <w:rFonts w:ascii="Arial" w:hAnsi="Arial" w:cs="Arial"/>
          <w:color w:val="000000"/>
          <w:lang w:eastAsia="ru-RU"/>
        </w:rPr>
        <w:t xml:space="preserve"> </w:t>
      </w:r>
      <w:r w:rsidRPr="0046668E">
        <w:rPr>
          <w:rFonts w:ascii="Arial" w:hAnsi="Arial" w:cs="Arial"/>
          <w:color w:val="000000"/>
          <w:lang w:eastAsia="ru-RU"/>
        </w:rPr>
        <w:t>Муниципальная программа</w:t>
      </w:r>
      <w:r>
        <w:rPr>
          <w:rFonts w:ascii="Arial" w:hAnsi="Arial" w:cs="Arial"/>
          <w:color w:val="000000"/>
          <w:lang w:eastAsia="ru-RU"/>
        </w:rPr>
        <w:t xml:space="preserve"> </w:t>
      </w:r>
      <w:r w:rsidRPr="0046668E">
        <w:rPr>
          <w:rFonts w:ascii="Arial" w:hAnsi="Arial" w:cs="Arial"/>
          <w:color w:val="000000"/>
          <w:lang w:eastAsia="ru-RU"/>
        </w:rPr>
        <w:t xml:space="preserve">«Охрана окружающей среды на территории муниципального образования «Нельхай» на 2024-2026 </w:t>
      </w:r>
      <w:proofErr w:type="spellStart"/>
      <w:r w:rsidRPr="0046668E">
        <w:rPr>
          <w:rFonts w:ascii="Arial" w:hAnsi="Arial" w:cs="Arial"/>
          <w:color w:val="000000"/>
          <w:lang w:eastAsia="ru-RU"/>
        </w:rPr>
        <w:t>г.г</w:t>
      </w:r>
      <w:proofErr w:type="spellEnd"/>
      <w:r w:rsidRPr="0046668E">
        <w:rPr>
          <w:rFonts w:ascii="Arial" w:hAnsi="Arial" w:cs="Arial"/>
          <w:color w:val="000000"/>
          <w:lang w:eastAsia="ru-RU"/>
        </w:rPr>
        <w:t xml:space="preserve">.»  Оценка эффективности 100 баллов. (Таблица </w:t>
      </w:r>
      <w:r w:rsidR="00234D4F">
        <w:rPr>
          <w:rFonts w:ascii="Arial" w:hAnsi="Arial" w:cs="Arial"/>
          <w:color w:val="000000"/>
          <w:lang w:eastAsia="ru-RU"/>
        </w:rPr>
        <w:t>3</w:t>
      </w:r>
      <w:r w:rsidRPr="0046668E">
        <w:rPr>
          <w:rFonts w:ascii="Arial" w:hAnsi="Arial" w:cs="Arial"/>
          <w:color w:val="000000"/>
          <w:lang w:eastAsia="ru-RU"/>
        </w:rPr>
        <w:t>).</w:t>
      </w:r>
    </w:p>
    <w:p w:rsidR="00197A42" w:rsidRPr="00197A42" w:rsidRDefault="00197A42" w:rsidP="00566213">
      <w:pPr>
        <w:pStyle w:val="a7"/>
        <w:ind w:left="0" w:firstLine="709"/>
        <w:jc w:val="both"/>
        <w:rPr>
          <w:rFonts w:ascii="Arial" w:hAnsi="Arial" w:cs="Arial"/>
          <w:b/>
          <w:color w:val="000000"/>
          <w:lang w:eastAsia="ru-RU"/>
        </w:rPr>
      </w:pPr>
    </w:p>
    <w:p w:rsidR="0039213B" w:rsidRPr="0039213B" w:rsidRDefault="0039213B" w:rsidP="0039213B">
      <w:pPr>
        <w:shd w:val="clear" w:color="auto" w:fill="FFFFFF"/>
        <w:spacing w:after="0" w:line="240" w:lineRule="auto"/>
        <w:ind w:firstLine="36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 xml:space="preserve">Порядок определяет правила проведения оценки эффективности реализации муниципальных программ </w:t>
      </w:r>
      <w:r w:rsidR="007C42FD">
        <w:rPr>
          <w:rFonts w:ascii="Arial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«</w:t>
      </w:r>
      <w:r w:rsidR="0046668E">
        <w:rPr>
          <w:rFonts w:ascii="Arial" w:hAnsi="Arial" w:cs="Arial"/>
          <w:color w:val="000000"/>
          <w:sz w:val="24"/>
          <w:szCs w:val="24"/>
          <w:lang w:eastAsia="ru-RU"/>
        </w:rPr>
        <w:t>Нельхай</w:t>
      </w: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» позволяющие оценить степень достижения планируемых целей и задач муниципальной программы исходя из реально полученных (достигнутых) конечных и/или промежуточных результатов как по отдельным мероприятиям и подпрограммам, так и по программе в целом.</w:t>
      </w:r>
    </w:p>
    <w:p w:rsidR="0039213B" w:rsidRPr="0039213B" w:rsidRDefault="0039213B" w:rsidP="007C42FD">
      <w:pPr>
        <w:shd w:val="clear" w:color="auto" w:fill="FFFFFF"/>
        <w:spacing w:after="0" w:line="240" w:lineRule="auto"/>
        <w:ind w:firstLine="36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 xml:space="preserve">Оценку эффективности реализации муниципальных программ осуществляют ответственные исполнители по каждой подпрограмме муниципальной программы в соответствии с критериями </w:t>
      </w:r>
      <w:proofErr w:type="gramStart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оценки эффективности реализации подпр</w:t>
      </w:r>
      <w:r w:rsidR="0018751D">
        <w:rPr>
          <w:rFonts w:ascii="Arial" w:hAnsi="Arial" w:cs="Arial"/>
          <w:color w:val="000000"/>
          <w:sz w:val="24"/>
          <w:szCs w:val="24"/>
          <w:lang w:eastAsia="ru-RU"/>
        </w:rPr>
        <w:t>ограммы муниципальной программы</w:t>
      </w:r>
      <w:proofErr w:type="gramEnd"/>
      <w:r w:rsidR="0018751D">
        <w:rPr>
          <w:rFonts w:ascii="Arial" w:hAnsi="Arial" w:cs="Arial"/>
          <w:color w:val="000000"/>
          <w:sz w:val="24"/>
          <w:szCs w:val="24"/>
          <w:lang w:eastAsia="ru-RU"/>
        </w:rPr>
        <w:t xml:space="preserve">. </w:t>
      </w: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Оценка Эффективности реализации муниципальных программ осуществляется по формуле:</w:t>
      </w:r>
    </w:p>
    <w:p w:rsidR="0039213B" w:rsidRPr="0039213B" w:rsidRDefault="0039213B" w:rsidP="0039213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39213B" w:rsidRPr="0039213B" w:rsidRDefault="0039213B" w:rsidP="0039213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ЭФ = (</w:t>
      </w:r>
      <w:proofErr w:type="spellStart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пэф</w:t>
      </w:r>
      <w:proofErr w:type="spellEnd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 xml:space="preserve"> 1+ </w:t>
      </w:r>
      <w:proofErr w:type="spellStart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пэф</w:t>
      </w:r>
      <w:proofErr w:type="spellEnd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 xml:space="preserve"> 2 + …) / n, где:</w:t>
      </w:r>
    </w:p>
    <w:p w:rsidR="0039213B" w:rsidRPr="0039213B" w:rsidRDefault="0039213B" w:rsidP="0039213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39213B" w:rsidRPr="0039213B" w:rsidRDefault="0039213B" w:rsidP="0039213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ЭФ – эффективность реализации муниципальной программы;</w:t>
      </w:r>
    </w:p>
    <w:p w:rsidR="0039213B" w:rsidRPr="0039213B" w:rsidRDefault="0039213B" w:rsidP="0039213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proofErr w:type="spellStart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пэф</w:t>
      </w:r>
      <w:proofErr w:type="spellEnd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 xml:space="preserve"> – оценка эффективности реализации подпрограммы в баллах;</w:t>
      </w:r>
    </w:p>
    <w:p w:rsidR="0039213B" w:rsidRDefault="0039213B" w:rsidP="0039213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n – число подпрограмм муниципальной программы.</w:t>
      </w:r>
    </w:p>
    <w:p w:rsidR="0039213B" w:rsidRPr="0039213B" w:rsidRDefault="0039213B" w:rsidP="0039213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39213B" w:rsidRPr="0039213B" w:rsidRDefault="0039213B" w:rsidP="007C42FD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lastRenderedPageBreak/>
        <w:t>Оценка эффективности реализации муниципальных программ исчисляется в пределах от 0 до 100 баллов.</w:t>
      </w:r>
    </w:p>
    <w:p w:rsidR="0039213B" w:rsidRPr="0039213B" w:rsidRDefault="0039213B" w:rsidP="007C42FD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В зависимости от полученной  оценки эффективности муниципальные программы распределяются следующим образом:</w:t>
      </w:r>
    </w:p>
    <w:p w:rsidR="0039213B" w:rsidRPr="0039213B" w:rsidRDefault="0039213B" w:rsidP="007C42FD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программы, оценка которых составляет менее 50 баллов, признаются неэффективными;</w:t>
      </w:r>
    </w:p>
    <w:p w:rsidR="0039213B" w:rsidRPr="0039213B" w:rsidRDefault="0039213B" w:rsidP="007C42FD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программы, оценка которых составляет от 50 до 80 баллов, признаются умеренно эффективными;</w:t>
      </w:r>
    </w:p>
    <w:p w:rsidR="0039213B" w:rsidRDefault="0039213B" w:rsidP="007C42FD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программы, оценка которых составляет от 80 до 100 баллов, признаются эффективными.</w:t>
      </w:r>
    </w:p>
    <w:p w:rsidR="007C42FD" w:rsidRDefault="007C42FD" w:rsidP="007C42FD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18751D" w:rsidRDefault="0018751D" w:rsidP="0018751D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Расчет муниципальных программ за </w:t>
      </w:r>
      <w:r w:rsidR="00643957">
        <w:rPr>
          <w:rFonts w:ascii="Arial" w:hAnsi="Arial" w:cs="Arial"/>
          <w:color w:val="000000"/>
          <w:sz w:val="24"/>
          <w:szCs w:val="24"/>
          <w:lang w:eastAsia="ru-RU"/>
        </w:rPr>
        <w:t>2025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 w:rsidR="00234D4F">
        <w:rPr>
          <w:rFonts w:ascii="Arial" w:hAnsi="Arial" w:cs="Arial"/>
          <w:color w:val="000000"/>
          <w:sz w:val="24"/>
          <w:szCs w:val="24"/>
          <w:lang w:eastAsia="ru-RU"/>
        </w:rPr>
        <w:t>г.</w:t>
      </w:r>
    </w:p>
    <w:p w:rsidR="0018751D" w:rsidRDefault="0018751D" w:rsidP="0018751D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C42FD" w:rsidRPr="00566213" w:rsidRDefault="007C42FD" w:rsidP="007C42FD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566213">
        <w:rPr>
          <w:rFonts w:ascii="Arial" w:hAnsi="Arial" w:cs="Arial"/>
          <w:color w:val="000000"/>
          <w:sz w:val="24"/>
          <w:szCs w:val="24"/>
          <w:lang w:eastAsia="ru-RU"/>
        </w:rPr>
        <w:t>ЭФ = (</w:t>
      </w:r>
      <w:r w:rsidR="00557B1E">
        <w:rPr>
          <w:rFonts w:ascii="Arial" w:hAnsi="Arial" w:cs="Arial"/>
          <w:color w:val="000000"/>
          <w:sz w:val="24"/>
          <w:szCs w:val="24"/>
          <w:lang w:eastAsia="ru-RU"/>
        </w:rPr>
        <w:t>100</w:t>
      </w:r>
      <w:r w:rsidRPr="00566213">
        <w:rPr>
          <w:rFonts w:ascii="Arial" w:hAnsi="Arial" w:cs="Arial"/>
          <w:color w:val="000000"/>
          <w:sz w:val="24"/>
          <w:szCs w:val="24"/>
          <w:lang w:eastAsia="ru-RU"/>
        </w:rPr>
        <w:t>+</w:t>
      </w:r>
      <w:r w:rsidR="005A01E7" w:rsidRPr="00566213">
        <w:rPr>
          <w:rFonts w:ascii="Arial" w:hAnsi="Arial" w:cs="Arial"/>
          <w:color w:val="000000"/>
          <w:sz w:val="24"/>
          <w:szCs w:val="24"/>
          <w:lang w:eastAsia="ru-RU"/>
        </w:rPr>
        <w:t>0</w:t>
      </w:r>
      <w:r w:rsidRPr="00566213">
        <w:rPr>
          <w:rFonts w:ascii="Arial" w:hAnsi="Arial" w:cs="Arial"/>
          <w:color w:val="000000"/>
          <w:sz w:val="24"/>
          <w:szCs w:val="24"/>
          <w:lang w:eastAsia="ru-RU"/>
        </w:rPr>
        <w:t>+100)/</w:t>
      </w:r>
      <w:r w:rsidR="00557B1E">
        <w:rPr>
          <w:rFonts w:ascii="Arial" w:hAnsi="Arial" w:cs="Arial"/>
          <w:color w:val="000000"/>
          <w:sz w:val="24"/>
          <w:szCs w:val="24"/>
          <w:lang w:eastAsia="ru-RU"/>
        </w:rPr>
        <w:t>3</w:t>
      </w:r>
      <w:r w:rsidRPr="00566213">
        <w:rPr>
          <w:rFonts w:ascii="Arial" w:hAnsi="Arial" w:cs="Arial"/>
          <w:color w:val="000000"/>
          <w:sz w:val="24"/>
          <w:szCs w:val="24"/>
          <w:lang w:eastAsia="ru-RU"/>
        </w:rPr>
        <w:t>=</w:t>
      </w:r>
      <w:r w:rsidR="00557B1E">
        <w:rPr>
          <w:rFonts w:ascii="Arial" w:hAnsi="Arial" w:cs="Arial"/>
          <w:color w:val="000000"/>
          <w:sz w:val="24"/>
          <w:szCs w:val="24"/>
          <w:lang w:eastAsia="ru-RU"/>
        </w:rPr>
        <w:t>66</w:t>
      </w:r>
      <w:r w:rsidRPr="00566213">
        <w:rPr>
          <w:rFonts w:ascii="Arial" w:hAnsi="Arial" w:cs="Arial"/>
          <w:color w:val="000000"/>
          <w:sz w:val="24"/>
          <w:szCs w:val="24"/>
          <w:lang w:eastAsia="ru-RU"/>
        </w:rPr>
        <w:t xml:space="preserve"> балов</w:t>
      </w:r>
    </w:p>
    <w:p w:rsidR="007C42FD" w:rsidRPr="00566213" w:rsidRDefault="007C42FD" w:rsidP="007C42FD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highlight w:val="yellow"/>
          <w:lang w:eastAsia="ru-RU"/>
        </w:rPr>
      </w:pPr>
    </w:p>
    <w:p w:rsidR="00C21628" w:rsidRPr="00566213" w:rsidRDefault="00C21628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66213">
        <w:rPr>
          <w:rFonts w:ascii="Arial" w:hAnsi="Arial" w:cs="Arial"/>
          <w:sz w:val="24"/>
          <w:szCs w:val="24"/>
        </w:rPr>
        <w:t xml:space="preserve">В результате проведенного анализа исполнение программ за </w:t>
      </w:r>
      <w:r w:rsidR="00643957">
        <w:rPr>
          <w:rFonts w:ascii="Arial" w:hAnsi="Arial" w:cs="Arial"/>
          <w:sz w:val="24"/>
          <w:szCs w:val="24"/>
        </w:rPr>
        <w:t>2025</w:t>
      </w:r>
      <w:r w:rsidRPr="00566213">
        <w:rPr>
          <w:rFonts w:ascii="Arial" w:hAnsi="Arial" w:cs="Arial"/>
          <w:sz w:val="24"/>
          <w:szCs w:val="24"/>
        </w:rPr>
        <w:t xml:space="preserve"> год признанно </w:t>
      </w:r>
      <w:r w:rsidR="00557B1E">
        <w:rPr>
          <w:rFonts w:ascii="Arial" w:hAnsi="Arial" w:cs="Arial"/>
          <w:color w:val="000000"/>
          <w:sz w:val="24"/>
          <w:szCs w:val="24"/>
          <w:lang w:eastAsia="ru-RU"/>
        </w:rPr>
        <w:t>умеренно</w:t>
      </w:r>
      <w:r w:rsidR="00197A42" w:rsidRPr="00566213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="00197A42" w:rsidRPr="00566213">
        <w:rPr>
          <w:rFonts w:ascii="Arial" w:hAnsi="Arial" w:cs="Arial"/>
          <w:color w:val="000000"/>
          <w:sz w:val="24"/>
          <w:szCs w:val="24"/>
          <w:lang w:eastAsia="ru-RU"/>
        </w:rPr>
        <w:t>эффективным</w:t>
      </w:r>
      <w:proofErr w:type="gramEnd"/>
      <w:r w:rsidR="00E40DBB" w:rsidRPr="00566213">
        <w:rPr>
          <w:rFonts w:ascii="Arial" w:hAnsi="Arial" w:cs="Arial"/>
          <w:color w:val="000000"/>
          <w:sz w:val="24"/>
          <w:szCs w:val="24"/>
          <w:lang w:eastAsia="ru-RU"/>
        </w:rPr>
        <w:t>.</w:t>
      </w:r>
    </w:p>
    <w:p w:rsidR="005D586D" w:rsidRPr="00566213" w:rsidRDefault="005D586D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566213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E40DBB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u w:val="single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B35F80" w:rsidRDefault="00B35F8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B35F80" w:rsidRDefault="00B35F8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566213" w:rsidRDefault="00566213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46668E" w:rsidRDefault="0046668E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46668E" w:rsidRDefault="0046668E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46668E" w:rsidRDefault="0046668E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46668E" w:rsidRDefault="0046668E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B35F80" w:rsidRDefault="00B35F8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892052" w:rsidRDefault="00FB33D0" w:rsidP="00C2134F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4"/>
        </w:rPr>
      </w:pPr>
      <w:r w:rsidRPr="00892052">
        <w:rPr>
          <w:rFonts w:ascii="Courier New" w:hAnsi="Courier New" w:cs="Courier New"/>
          <w:sz w:val="20"/>
          <w:szCs w:val="24"/>
        </w:rPr>
        <w:t>Таблица 1</w:t>
      </w:r>
    </w:p>
    <w:p w:rsidR="00FB33D0" w:rsidRPr="00643957" w:rsidRDefault="00C2134F" w:rsidP="00643957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4"/>
        </w:rPr>
      </w:pPr>
      <w:r w:rsidRPr="00892052">
        <w:rPr>
          <w:rFonts w:ascii="Courier New" w:hAnsi="Courier New" w:cs="Courier New"/>
          <w:sz w:val="20"/>
          <w:szCs w:val="24"/>
        </w:rPr>
        <w:t xml:space="preserve">Муниципальные программы </w:t>
      </w:r>
      <w:r w:rsidR="00566213">
        <w:rPr>
          <w:rFonts w:ascii="Courier New" w:hAnsi="Courier New" w:cs="Courier New"/>
          <w:sz w:val="20"/>
          <w:szCs w:val="24"/>
        </w:rPr>
        <w:t>2025</w:t>
      </w:r>
      <w:r w:rsidRPr="00892052">
        <w:rPr>
          <w:rFonts w:ascii="Courier New" w:hAnsi="Courier New" w:cs="Courier New"/>
          <w:sz w:val="20"/>
          <w:szCs w:val="24"/>
        </w:rPr>
        <w:t xml:space="preserve"> года</w:t>
      </w:r>
    </w:p>
    <w:p w:rsidR="00AD21D9" w:rsidRDefault="00AD21D9" w:rsidP="006C6E06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</w:p>
    <w:p w:rsidR="00FB33D0" w:rsidRPr="00566213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566213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B35F80" w:rsidRPr="00566213" w:rsidRDefault="0046668E" w:rsidP="006C6E06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46668E">
        <w:rPr>
          <w:rFonts w:ascii="Arial" w:hAnsi="Arial" w:cs="Arial"/>
          <w:b/>
          <w:sz w:val="24"/>
          <w:szCs w:val="24"/>
        </w:rPr>
        <w:t>«Энергосбережение и повышение энергетической эффективности на территории муниципального образован</w:t>
      </w:r>
      <w:r>
        <w:rPr>
          <w:rFonts w:ascii="Arial" w:hAnsi="Arial" w:cs="Arial"/>
          <w:b/>
          <w:sz w:val="24"/>
          <w:szCs w:val="24"/>
        </w:rPr>
        <w:t>ия «Нельхай» на 2025-2029 годы»</w:t>
      </w:r>
    </w:p>
    <w:p w:rsidR="00FB33D0" w:rsidRPr="00566213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566213">
        <w:rPr>
          <w:rFonts w:ascii="Arial" w:hAnsi="Arial" w:cs="Arial"/>
          <w:b/>
          <w:sz w:val="24"/>
          <w:szCs w:val="24"/>
        </w:rPr>
        <w:t>(наименование муниципальной программы)</w:t>
      </w:r>
    </w:p>
    <w:p w:rsidR="00FB33D0" w:rsidRPr="00566213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566213">
        <w:rPr>
          <w:rFonts w:ascii="Arial" w:hAnsi="Arial" w:cs="Arial"/>
          <w:b/>
          <w:sz w:val="24"/>
          <w:szCs w:val="24"/>
        </w:rPr>
        <w:t xml:space="preserve">за </w:t>
      </w:r>
      <w:r w:rsidR="00643957">
        <w:rPr>
          <w:rFonts w:ascii="Arial" w:hAnsi="Arial" w:cs="Arial"/>
          <w:b/>
          <w:sz w:val="24"/>
          <w:szCs w:val="24"/>
        </w:rPr>
        <w:t>2025</w:t>
      </w:r>
      <w:r w:rsidRPr="00566213">
        <w:rPr>
          <w:rFonts w:ascii="Arial" w:hAnsi="Arial" w:cs="Arial"/>
          <w:b/>
          <w:sz w:val="24"/>
          <w:szCs w:val="24"/>
        </w:rPr>
        <w:t xml:space="preserve"> год</w:t>
      </w:r>
    </w:p>
    <w:p w:rsidR="00FB33D0" w:rsidRPr="009477A0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sz w:val="20"/>
          <w:szCs w:val="20"/>
        </w:rPr>
      </w:pPr>
      <w:r w:rsidRPr="009477A0">
        <w:rPr>
          <w:rFonts w:ascii="Arial" w:hAnsi="Arial" w:cs="Arial"/>
          <w:sz w:val="20"/>
          <w:szCs w:val="20"/>
        </w:rPr>
        <w:t>(отчетный год)</w:t>
      </w:r>
    </w:p>
    <w:p w:rsidR="00FB33D0" w:rsidRPr="009477A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2835"/>
        <w:gridCol w:w="1417"/>
        <w:gridCol w:w="1276"/>
        <w:gridCol w:w="1134"/>
      </w:tblGrid>
      <w:tr w:rsidR="00FB33D0" w:rsidRPr="00AD21D9" w:rsidTr="00164E26">
        <w:tc>
          <w:tcPr>
            <w:tcW w:w="567" w:type="dxa"/>
          </w:tcPr>
          <w:p w:rsidR="00FB33D0" w:rsidRPr="00AD21D9" w:rsidRDefault="00FB33D0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№</w:t>
            </w:r>
            <w:proofErr w:type="gramStart"/>
            <w:r w:rsidRPr="00AD21D9">
              <w:rPr>
                <w:rFonts w:ascii="Courier New" w:hAnsi="Courier New" w:cs="Courier New"/>
              </w:rPr>
              <w:t>п</w:t>
            </w:r>
            <w:proofErr w:type="gramEnd"/>
            <w:r w:rsidRPr="00AD21D9">
              <w:rPr>
                <w:rFonts w:ascii="Courier New" w:hAnsi="Courier New" w:cs="Courier New"/>
              </w:rPr>
              <w:t>/п</w:t>
            </w:r>
          </w:p>
        </w:tc>
        <w:tc>
          <w:tcPr>
            <w:tcW w:w="3261" w:type="dxa"/>
          </w:tcPr>
          <w:p w:rsidR="00FB33D0" w:rsidRPr="00AD21D9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Критерии оценки эффективности реализации подпрограммы</w:t>
            </w:r>
          </w:p>
        </w:tc>
        <w:tc>
          <w:tcPr>
            <w:tcW w:w="2835" w:type="dxa"/>
          </w:tcPr>
          <w:p w:rsidR="00FB33D0" w:rsidRPr="00AD21D9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Вариант оценки</w:t>
            </w:r>
          </w:p>
        </w:tc>
        <w:tc>
          <w:tcPr>
            <w:tcW w:w="1417" w:type="dxa"/>
          </w:tcPr>
          <w:p w:rsidR="00FB33D0" w:rsidRPr="00AD21D9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Значение критерия оценки эффективности (от</w:t>
            </w:r>
            <w:r w:rsidR="006C6E06" w:rsidRPr="00AD21D9">
              <w:rPr>
                <w:rFonts w:ascii="Courier New" w:hAnsi="Courier New" w:cs="Courier New"/>
              </w:rPr>
              <w:t xml:space="preserve"> </w:t>
            </w:r>
            <w:r w:rsidRPr="00AD21D9">
              <w:rPr>
                <w:rFonts w:ascii="Courier New" w:hAnsi="Courier New" w:cs="Courier New"/>
              </w:rPr>
              <w:t>0 до 1)</w:t>
            </w:r>
          </w:p>
        </w:tc>
        <w:tc>
          <w:tcPr>
            <w:tcW w:w="1276" w:type="dxa"/>
          </w:tcPr>
          <w:p w:rsidR="00FB33D0" w:rsidRPr="00AD21D9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Вес критерия оценки эффективности</w:t>
            </w:r>
          </w:p>
        </w:tc>
        <w:tc>
          <w:tcPr>
            <w:tcW w:w="1134" w:type="dxa"/>
          </w:tcPr>
          <w:p w:rsidR="00FB33D0" w:rsidRPr="00AD21D9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Оценка эффективности в баллах (гр. 4хгр.5)</w:t>
            </w:r>
          </w:p>
        </w:tc>
      </w:tr>
      <w:tr w:rsidR="00FB33D0" w:rsidRPr="00AD21D9" w:rsidTr="00164E26">
        <w:tc>
          <w:tcPr>
            <w:tcW w:w="567" w:type="dxa"/>
          </w:tcPr>
          <w:p w:rsidR="00FB33D0" w:rsidRPr="00AD21D9" w:rsidRDefault="00FB33D0" w:rsidP="00FB33D0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</w:t>
            </w:r>
          </w:p>
        </w:tc>
        <w:tc>
          <w:tcPr>
            <w:tcW w:w="3261" w:type="dxa"/>
          </w:tcPr>
          <w:p w:rsidR="00FB33D0" w:rsidRPr="00AD21D9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2</w:t>
            </w:r>
          </w:p>
        </w:tc>
        <w:tc>
          <w:tcPr>
            <w:tcW w:w="2835" w:type="dxa"/>
          </w:tcPr>
          <w:p w:rsidR="00FB33D0" w:rsidRPr="00AD21D9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3</w:t>
            </w:r>
          </w:p>
        </w:tc>
        <w:tc>
          <w:tcPr>
            <w:tcW w:w="1417" w:type="dxa"/>
          </w:tcPr>
          <w:p w:rsidR="00FB33D0" w:rsidRPr="00AD21D9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4</w:t>
            </w:r>
          </w:p>
        </w:tc>
        <w:tc>
          <w:tcPr>
            <w:tcW w:w="1276" w:type="dxa"/>
          </w:tcPr>
          <w:p w:rsidR="00FB33D0" w:rsidRPr="00AD21D9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5</w:t>
            </w:r>
          </w:p>
        </w:tc>
        <w:tc>
          <w:tcPr>
            <w:tcW w:w="1134" w:type="dxa"/>
          </w:tcPr>
          <w:p w:rsidR="00FB33D0" w:rsidRPr="00AD21D9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6</w:t>
            </w:r>
          </w:p>
        </w:tc>
      </w:tr>
      <w:tr w:rsidR="00E00F17" w:rsidRPr="00AD21D9" w:rsidTr="00164E26">
        <w:tc>
          <w:tcPr>
            <w:tcW w:w="567" w:type="dxa"/>
          </w:tcPr>
          <w:p w:rsidR="00E00F17" w:rsidRPr="00AD21D9" w:rsidRDefault="00E00F17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11</w:t>
            </w:r>
          </w:p>
        </w:tc>
        <w:tc>
          <w:tcPr>
            <w:tcW w:w="3261" w:type="dxa"/>
          </w:tcPr>
          <w:p w:rsidR="00E00F17" w:rsidRPr="00AD21D9" w:rsidRDefault="00E00F17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Соответствие количества достигнутых и запланированных подпрограммой целевых показателей</w:t>
            </w:r>
          </w:p>
        </w:tc>
        <w:tc>
          <w:tcPr>
            <w:tcW w:w="2835" w:type="dxa"/>
          </w:tcPr>
          <w:p w:rsidR="00E00F17" w:rsidRPr="00AD21D9" w:rsidRDefault="00E00F17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отношение количества достигнутых к количеству запланированных подпрограммой целевых показателей</w:t>
            </w:r>
          </w:p>
        </w:tc>
        <w:tc>
          <w:tcPr>
            <w:tcW w:w="1417" w:type="dxa"/>
          </w:tcPr>
          <w:p w:rsidR="00E00F17" w:rsidRPr="00AD21D9" w:rsidRDefault="00E00F17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</w:t>
            </w:r>
          </w:p>
        </w:tc>
        <w:tc>
          <w:tcPr>
            <w:tcW w:w="1276" w:type="dxa"/>
          </w:tcPr>
          <w:p w:rsidR="00E00F17" w:rsidRPr="00AD21D9" w:rsidRDefault="00E00F17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25</w:t>
            </w:r>
          </w:p>
        </w:tc>
        <w:tc>
          <w:tcPr>
            <w:tcW w:w="1134" w:type="dxa"/>
          </w:tcPr>
          <w:p w:rsidR="00E00F17" w:rsidRPr="00AD21D9" w:rsidRDefault="00E00F17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25</w:t>
            </w:r>
          </w:p>
        </w:tc>
      </w:tr>
      <w:tr w:rsidR="00E00F17" w:rsidRPr="00AD21D9" w:rsidTr="00164E26">
        <w:tc>
          <w:tcPr>
            <w:tcW w:w="567" w:type="dxa"/>
          </w:tcPr>
          <w:p w:rsidR="00E00F17" w:rsidRPr="00AD21D9" w:rsidRDefault="00E00F17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22</w:t>
            </w:r>
          </w:p>
        </w:tc>
        <w:tc>
          <w:tcPr>
            <w:tcW w:w="3261" w:type="dxa"/>
          </w:tcPr>
          <w:p w:rsidR="00E00F17" w:rsidRPr="00AD21D9" w:rsidRDefault="00E00F17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Выполнение мероприятий подпрограммы в отчетном году</w:t>
            </w:r>
          </w:p>
        </w:tc>
        <w:tc>
          <w:tcPr>
            <w:tcW w:w="2835" w:type="dxa"/>
          </w:tcPr>
          <w:p w:rsidR="00E00F17" w:rsidRPr="00AD21D9" w:rsidRDefault="00E00F17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отношение выполненных мероприятий подпрограммы  &lt;*&gt; к общему числу запланированных мероприятий подпрограммы</w:t>
            </w:r>
          </w:p>
        </w:tc>
        <w:tc>
          <w:tcPr>
            <w:tcW w:w="1417" w:type="dxa"/>
          </w:tcPr>
          <w:p w:rsidR="00E00F17" w:rsidRPr="00AD21D9" w:rsidRDefault="00E00F17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</w:t>
            </w:r>
          </w:p>
        </w:tc>
        <w:tc>
          <w:tcPr>
            <w:tcW w:w="1276" w:type="dxa"/>
          </w:tcPr>
          <w:p w:rsidR="00E00F17" w:rsidRPr="00AD21D9" w:rsidRDefault="00E00F17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20</w:t>
            </w:r>
          </w:p>
        </w:tc>
        <w:tc>
          <w:tcPr>
            <w:tcW w:w="1134" w:type="dxa"/>
          </w:tcPr>
          <w:p w:rsidR="00E00F17" w:rsidRPr="00AD21D9" w:rsidRDefault="00E00F17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20</w:t>
            </w:r>
          </w:p>
        </w:tc>
      </w:tr>
      <w:tr w:rsidR="00E00F17" w:rsidRPr="00AD21D9" w:rsidTr="00164E26">
        <w:tc>
          <w:tcPr>
            <w:tcW w:w="567" w:type="dxa"/>
          </w:tcPr>
          <w:p w:rsidR="00E00F17" w:rsidRPr="00AD21D9" w:rsidRDefault="00E00F17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33</w:t>
            </w:r>
          </w:p>
        </w:tc>
        <w:tc>
          <w:tcPr>
            <w:tcW w:w="3261" w:type="dxa"/>
          </w:tcPr>
          <w:p w:rsidR="00E00F17" w:rsidRPr="00AD21D9" w:rsidRDefault="00E00F17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Выполнение мероприятий подпрограммы с начала ее реализации</w:t>
            </w:r>
          </w:p>
        </w:tc>
        <w:tc>
          <w:tcPr>
            <w:tcW w:w="2835" w:type="dxa"/>
          </w:tcPr>
          <w:p w:rsidR="00E00F17" w:rsidRPr="00AD21D9" w:rsidRDefault="00E00F17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отношение выполненных мероприятий подпрограммы &lt;*&gt; к общему числу запланированных мероприятий</w:t>
            </w:r>
          </w:p>
        </w:tc>
        <w:tc>
          <w:tcPr>
            <w:tcW w:w="1417" w:type="dxa"/>
          </w:tcPr>
          <w:p w:rsidR="00E00F17" w:rsidRPr="00AD21D9" w:rsidRDefault="00E00F17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</w:t>
            </w:r>
          </w:p>
        </w:tc>
        <w:tc>
          <w:tcPr>
            <w:tcW w:w="1276" w:type="dxa"/>
          </w:tcPr>
          <w:p w:rsidR="00E00F17" w:rsidRPr="00AD21D9" w:rsidRDefault="00E00F17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15</w:t>
            </w:r>
          </w:p>
        </w:tc>
        <w:tc>
          <w:tcPr>
            <w:tcW w:w="1134" w:type="dxa"/>
          </w:tcPr>
          <w:p w:rsidR="00E00F17" w:rsidRPr="00AD21D9" w:rsidRDefault="00E00F17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15</w:t>
            </w:r>
          </w:p>
        </w:tc>
      </w:tr>
      <w:tr w:rsidR="00E00F17" w:rsidRPr="00AD21D9" w:rsidTr="00164E26">
        <w:tc>
          <w:tcPr>
            <w:tcW w:w="567" w:type="dxa"/>
          </w:tcPr>
          <w:p w:rsidR="00E00F17" w:rsidRPr="00AD21D9" w:rsidRDefault="00E00F17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44</w:t>
            </w:r>
          </w:p>
        </w:tc>
        <w:tc>
          <w:tcPr>
            <w:tcW w:w="3261" w:type="dxa"/>
          </w:tcPr>
          <w:p w:rsidR="00E00F17" w:rsidRPr="00AD21D9" w:rsidRDefault="00E00F17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Уровень фактического объема финансирования подпрограммы в отчетном финансовом году</w:t>
            </w:r>
          </w:p>
        </w:tc>
        <w:tc>
          <w:tcPr>
            <w:tcW w:w="2835" w:type="dxa"/>
          </w:tcPr>
          <w:p w:rsidR="00E00F17" w:rsidRPr="00AD21D9" w:rsidRDefault="00E00F17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7" w:type="dxa"/>
          </w:tcPr>
          <w:p w:rsidR="00E00F17" w:rsidRPr="00AD21D9" w:rsidRDefault="00E00F17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</w:t>
            </w:r>
          </w:p>
        </w:tc>
        <w:tc>
          <w:tcPr>
            <w:tcW w:w="1276" w:type="dxa"/>
          </w:tcPr>
          <w:p w:rsidR="00E00F17" w:rsidRPr="00AD21D9" w:rsidRDefault="00E00F17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10</w:t>
            </w:r>
          </w:p>
        </w:tc>
        <w:tc>
          <w:tcPr>
            <w:tcW w:w="1134" w:type="dxa"/>
          </w:tcPr>
          <w:p w:rsidR="00E00F17" w:rsidRPr="00AD21D9" w:rsidRDefault="00E00F17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10</w:t>
            </w:r>
          </w:p>
        </w:tc>
      </w:tr>
      <w:tr w:rsidR="00E00F17" w:rsidRPr="00AD21D9" w:rsidTr="00164E26">
        <w:tc>
          <w:tcPr>
            <w:tcW w:w="567" w:type="dxa"/>
          </w:tcPr>
          <w:p w:rsidR="00E00F17" w:rsidRPr="00AD21D9" w:rsidRDefault="00E00F17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55</w:t>
            </w:r>
          </w:p>
        </w:tc>
        <w:tc>
          <w:tcPr>
            <w:tcW w:w="3261" w:type="dxa"/>
          </w:tcPr>
          <w:p w:rsidR="00E00F17" w:rsidRPr="00AD21D9" w:rsidRDefault="00E00F17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Уровень фактического объема финансирования подпрограммы с начала ее реализации</w:t>
            </w:r>
          </w:p>
        </w:tc>
        <w:tc>
          <w:tcPr>
            <w:tcW w:w="2835" w:type="dxa"/>
          </w:tcPr>
          <w:p w:rsidR="00E00F17" w:rsidRPr="00AD21D9" w:rsidRDefault="00E00F17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7" w:type="dxa"/>
          </w:tcPr>
          <w:p w:rsidR="00E00F17" w:rsidRPr="00AD21D9" w:rsidRDefault="00E00F17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</w:t>
            </w:r>
          </w:p>
        </w:tc>
        <w:tc>
          <w:tcPr>
            <w:tcW w:w="1276" w:type="dxa"/>
          </w:tcPr>
          <w:p w:rsidR="00E00F17" w:rsidRPr="00AD21D9" w:rsidRDefault="00E00F17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10</w:t>
            </w:r>
          </w:p>
        </w:tc>
        <w:tc>
          <w:tcPr>
            <w:tcW w:w="1134" w:type="dxa"/>
          </w:tcPr>
          <w:p w:rsidR="00E00F17" w:rsidRPr="00AD21D9" w:rsidRDefault="00E00F17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10</w:t>
            </w:r>
          </w:p>
        </w:tc>
      </w:tr>
      <w:tr w:rsidR="00E00F17" w:rsidRPr="00AD21D9" w:rsidTr="00164E26">
        <w:tc>
          <w:tcPr>
            <w:tcW w:w="567" w:type="dxa"/>
          </w:tcPr>
          <w:p w:rsidR="00E00F17" w:rsidRPr="00AD21D9" w:rsidRDefault="00E00F17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66</w:t>
            </w:r>
          </w:p>
        </w:tc>
        <w:tc>
          <w:tcPr>
            <w:tcW w:w="3261" w:type="dxa"/>
          </w:tcPr>
          <w:p w:rsidR="00E00F17" w:rsidRPr="00AD21D9" w:rsidRDefault="00E00F17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 xml:space="preserve">Отклонение освоенного объема финансирования подпрограммы из </w:t>
            </w:r>
            <w:r w:rsidRPr="00AD21D9">
              <w:rPr>
                <w:rFonts w:ascii="Courier New" w:hAnsi="Courier New" w:cs="Courier New"/>
              </w:rPr>
              <w:lastRenderedPageBreak/>
              <w:t>областного бюджета от фактического объема финансирования из областного бюджета (с начала ее реализации)</w:t>
            </w:r>
          </w:p>
        </w:tc>
        <w:tc>
          <w:tcPr>
            <w:tcW w:w="2835" w:type="dxa"/>
          </w:tcPr>
          <w:p w:rsidR="00E00F17" w:rsidRPr="00AD21D9" w:rsidRDefault="00E00F17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lastRenderedPageBreak/>
              <w:t xml:space="preserve">отношение освоенного объема финансирования к </w:t>
            </w:r>
            <w:proofErr w:type="gramStart"/>
            <w:r w:rsidRPr="00AD21D9">
              <w:rPr>
                <w:rFonts w:ascii="Courier New" w:hAnsi="Courier New" w:cs="Courier New"/>
              </w:rPr>
              <w:lastRenderedPageBreak/>
              <w:t>фактическому</w:t>
            </w:r>
            <w:proofErr w:type="gramEnd"/>
            <w:r w:rsidRPr="00AD21D9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417" w:type="dxa"/>
          </w:tcPr>
          <w:p w:rsidR="00E00F17" w:rsidRPr="00AD21D9" w:rsidRDefault="00E00F17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lastRenderedPageBreak/>
              <w:t>0</w:t>
            </w:r>
          </w:p>
        </w:tc>
        <w:tc>
          <w:tcPr>
            <w:tcW w:w="1276" w:type="dxa"/>
          </w:tcPr>
          <w:p w:rsidR="00E00F17" w:rsidRPr="00AD21D9" w:rsidRDefault="00E00F17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5</w:t>
            </w:r>
          </w:p>
        </w:tc>
        <w:tc>
          <w:tcPr>
            <w:tcW w:w="1134" w:type="dxa"/>
          </w:tcPr>
          <w:p w:rsidR="00E00F17" w:rsidRPr="00AD21D9" w:rsidRDefault="00E00F17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5</w:t>
            </w:r>
          </w:p>
        </w:tc>
      </w:tr>
      <w:tr w:rsidR="00E00F17" w:rsidRPr="00AD21D9" w:rsidTr="00164E26">
        <w:tc>
          <w:tcPr>
            <w:tcW w:w="567" w:type="dxa"/>
          </w:tcPr>
          <w:p w:rsidR="00E00F17" w:rsidRPr="00AD21D9" w:rsidRDefault="00E00F17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lastRenderedPageBreak/>
              <w:t>77</w:t>
            </w:r>
          </w:p>
        </w:tc>
        <w:tc>
          <w:tcPr>
            <w:tcW w:w="3261" w:type="dxa"/>
          </w:tcPr>
          <w:p w:rsidR="00E00F17" w:rsidRPr="00AD21D9" w:rsidRDefault="00E00F17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Отклонение освоенного объема финансирования подпрограммы из федерального бюджета от фактического объема финансирования из федерального бюджета (с начала ее реализации) &lt;**&gt;</w:t>
            </w:r>
          </w:p>
        </w:tc>
        <w:tc>
          <w:tcPr>
            <w:tcW w:w="2835" w:type="dxa"/>
          </w:tcPr>
          <w:p w:rsidR="00E00F17" w:rsidRPr="00AD21D9" w:rsidRDefault="00E00F17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 xml:space="preserve">отношение освоенного объема финансирования к </w:t>
            </w:r>
            <w:proofErr w:type="gramStart"/>
            <w:r w:rsidRPr="00AD21D9">
              <w:rPr>
                <w:rFonts w:ascii="Courier New" w:hAnsi="Courier New" w:cs="Courier New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E00F17" w:rsidRPr="00AD21D9" w:rsidRDefault="00E00F17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276" w:type="dxa"/>
          </w:tcPr>
          <w:p w:rsidR="00E00F17" w:rsidRPr="00AD21D9" w:rsidRDefault="00E00F17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5</w:t>
            </w:r>
          </w:p>
        </w:tc>
        <w:tc>
          <w:tcPr>
            <w:tcW w:w="1134" w:type="dxa"/>
          </w:tcPr>
          <w:p w:rsidR="00E00F17" w:rsidRPr="00AD21D9" w:rsidRDefault="00E00F17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5</w:t>
            </w:r>
          </w:p>
        </w:tc>
      </w:tr>
      <w:tr w:rsidR="00E00F17" w:rsidRPr="00AD21D9" w:rsidTr="00164E26">
        <w:tc>
          <w:tcPr>
            <w:tcW w:w="567" w:type="dxa"/>
          </w:tcPr>
          <w:p w:rsidR="00E00F17" w:rsidRPr="00AD21D9" w:rsidRDefault="00E00F17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88</w:t>
            </w:r>
          </w:p>
        </w:tc>
        <w:tc>
          <w:tcPr>
            <w:tcW w:w="3261" w:type="dxa"/>
          </w:tcPr>
          <w:p w:rsidR="00E00F17" w:rsidRPr="00AD21D9" w:rsidRDefault="00E00F17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Отклонение освоенного объема финансирования подпрограммы из местных бюджетов от фактического объема финансирования из местных бюджетов (с начала ее реализации) &lt;**&gt;</w:t>
            </w:r>
          </w:p>
        </w:tc>
        <w:tc>
          <w:tcPr>
            <w:tcW w:w="2835" w:type="dxa"/>
          </w:tcPr>
          <w:p w:rsidR="00E00F17" w:rsidRPr="00AD21D9" w:rsidRDefault="00E00F17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 xml:space="preserve">отношение основного объема финансирования к </w:t>
            </w:r>
            <w:proofErr w:type="gramStart"/>
            <w:r w:rsidRPr="00AD21D9">
              <w:rPr>
                <w:rFonts w:ascii="Courier New" w:hAnsi="Courier New" w:cs="Courier New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E00F17" w:rsidRPr="00AD21D9" w:rsidRDefault="00E00F17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276" w:type="dxa"/>
          </w:tcPr>
          <w:p w:rsidR="00E00F17" w:rsidRPr="00AD21D9" w:rsidRDefault="00E00F17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5</w:t>
            </w:r>
          </w:p>
        </w:tc>
        <w:tc>
          <w:tcPr>
            <w:tcW w:w="1134" w:type="dxa"/>
          </w:tcPr>
          <w:p w:rsidR="00E00F17" w:rsidRPr="00AD21D9" w:rsidRDefault="00E00F17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5</w:t>
            </w:r>
          </w:p>
        </w:tc>
      </w:tr>
      <w:tr w:rsidR="00E00F17" w:rsidRPr="00AD21D9" w:rsidTr="00164E26">
        <w:tc>
          <w:tcPr>
            <w:tcW w:w="567" w:type="dxa"/>
          </w:tcPr>
          <w:p w:rsidR="00E00F17" w:rsidRPr="00AD21D9" w:rsidRDefault="00E00F17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9</w:t>
            </w:r>
          </w:p>
          <w:p w:rsidR="00E00F17" w:rsidRPr="00AD21D9" w:rsidRDefault="00E00F17" w:rsidP="006C6E06">
            <w:pPr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9</w:t>
            </w:r>
          </w:p>
        </w:tc>
        <w:tc>
          <w:tcPr>
            <w:tcW w:w="3261" w:type="dxa"/>
          </w:tcPr>
          <w:p w:rsidR="00E00F17" w:rsidRPr="00AD21D9" w:rsidRDefault="00E00F17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Отклонение освоенного объема финансирования подпрограммы из внебюджетных  источников от фактического объема финансирования из внебюджетных источников (с начала ее реализации) &lt;**&gt;</w:t>
            </w:r>
          </w:p>
        </w:tc>
        <w:tc>
          <w:tcPr>
            <w:tcW w:w="2835" w:type="dxa"/>
          </w:tcPr>
          <w:p w:rsidR="00E00F17" w:rsidRPr="00AD21D9" w:rsidRDefault="00E00F17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 xml:space="preserve">отношение освоенного объема финансирования к </w:t>
            </w:r>
            <w:proofErr w:type="gramStart"/>
            <w:r w:rsidRPr="00AD21D9">
              <w:rPr>
                <w:rFonts w:ascii="Courier New" w:hAnsi="Courier New" w:cs="Courier New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E00F17" w:rsidRPr="00AD21D9" w:rsidRDefault="00E00F17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276" w:type="dxa"/>
          </w:tcPr>
          <w:p w:rsidR="00E00F17" w:rsidRPr="00AD21D9" w:rsidRDefault="00E00F17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5</w:t>
            </w:r>
          </w:p>
        </w:tc>
        <w:tc>
          <w:tcPr>
            <w:tcW w:w="1134" w:type="dxa"/>
          </w:tcPr>
          <w:p w:rsidR="00E00F17" w:rsidRPr="00AD21D9" w:rsidRDefault="00E00F17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5</w:t>
            </w:r>
          </w:p>
        </w:tc>
      </w:tr>
      <w:tr w:rsidR="00E00F17" w:rsidRPr="00AD21D9" w:rsidTr="00164E26">
        <w:tc>
          <w:tcPr>
            <w:tcW w:w="567" w:type="dxa"/>
          </w:tcPr>
          <w:p w:rsidR="00E00F17" w:rsidRPr="00AD21D9" w:rsidRDefault="00E00F17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110</w:t>
            </w:r>
          </w:p>
        </w:tc>
        <w:tc>
          <w:tcPr>
            <w:tcW w:w="3261" w:type="dxa"/>
          </w:tcPr>
          <w:p w:rsidR="00E00F17" w:rsidRPr="00AD21D9" w:rsidRDefault="00E00F17" w:rsidP="006C6E0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Оценка эффективности реализации подпрограммы в баллах (</w:t>
            </w:r>
            <w:proofErr w:type="spellStart"/>
            <w:r w:rsidRPr="00AD21D9">
              <w:rPr>
                <w:rFonts w:ascii="Courier New" w:hAnsi="Courier New" w:cs="Courier New"/>
              </w:rPr>
              <w:t>пэф</w:t>
            </w:r>
            <w:proofErr w:type="spellEnd"/>
            <w:r w:rsidRPr="00AD21D9">
              <w:rPr>
                <w:rFonts w:ascii="Courier New" w:hAnsi="Courier New" w:cs="Courier New"/>
              </w:rPr>
              <w:t>) &lt;***&gt;</w:t>
            </w:r>
          </w:p>
        </w:tc>
        <w:tc>
          <w:tcPr>
            <w:tcW w:w="2835" w:type="dxa"/>
          </w:tcPr>
          <w:p w:rsidR="00E00F17" w:rsidRPr="00AD21D9" w:rsidRDefault="00E00F17" w:rsidP="006C6E0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х</w:t>
            </w:r>
          </w:p>
        </w:tc>
        <w:tc>
          <w:tcPr>
            <w:tcW w:w="1417" w:type="dxa"/>
          </w:tcPr>
          <w:p w:rsidR="00E00F17" w:rsidRPr="00AD21D9" w:rsidRDefault="00E00F17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х</w:t>
            </w:r>
          </w:p>
          <w:p w:rsidR="00E00F17" w:rsidRPr="00AD21D9" w:rsidRDefault="00E00F17" w:rsidP="008F1707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E00F17" w:rsidRPr="00AD21D9" w:rsidRDefault="00E00F17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х</w:t>
            </w:r>
          </w:p>
        </w:tc>
        <w:tc>
          <w:tcPr>
            <w:tcW w:w="1134" w:type="dxa"/>
          </w:tcPr>
          <w:p w:rsidR="00E00F17" w:rsidRPr="00AD21D9" w:rsidRDefault="00E00F17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100</w:t>
            </w:r>
          </w:p>
        </w:tc>
      </w:tr>
    </w:tbl>
    <w:p w:rsidR="006C6E06" w:rsidRPr="009477A0" w:rsidRDefault="006C6E06" w:rsidP="00FB33D0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:rsidR="00FB33D0" w:rsidRPr="005A01E7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16"/>
          <w:szCs w:val="20"/>
        </w:rPr>
      </w:pPr>
      <w:r w:rsidRPr="005A01E7">
        <w:rPr>
          <w:rFonts w:ascii="Arial" w:hAnsi="Arial" w:cs="Arial"/>
          <w:sz w:val="16"/>
          <w:szCs w:val="20"/>
        </w:rPr>
        <w:t>&lt;*&gt; Мероприятие подпрограммы, которое выполнено частично, признается невыполненным.</w:t>
      </w:r>
    </w:p>
    <w:p w:rsidR="00FB33D0" w:rsidRPr="005A01E7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16"/>
          <w:szCs w:val="20"/>
        </w:rPr>
      </w:pPr>
      <w:r w:rsidRPr="005A01E7">
        <w:rPr>
          <w:rFonts w:ascii="Arial" w:hAnsi="Arial" w:cs="Arial"/>
          <w:sz w:val="16"/>
          <w:szCs w:val="20"/>
        </w:rPr>
        <w:t xml:space="preserve">&lt;**&gt; В случае привлечения на реализацию муниципальной программы средств из федерального бюджета или внебюджетных источников. При отсутствии данного вида финансирования значение критерия берется </w:t>
      </w:r>
      <w:proofErr w:type="gramStart"/>
      <w:r w:rsidRPr="005A01E7">
        <w:rPr>
          <w:rFonts w:ascii="Arial" w:hAnsi="Arial" w:cs="Arial"/>
          <w:sz w:val="16"/>
          <w:szCs w:val="20"/>
        </w:rPr>
        <w:t>равным</w:t>
      </w:r>
      <w:proofErr w:type="gramEnd"/>
      <w:r w:rsidRPr="005A01E7">
        <w:rPr>
          <w:rFonts w:ascii="Arial" w:hAnsi="Arial" w:cs="Arial"/>
          <w:sz w:val="16"/>
          <w:szCs w:val="20"/>
        </w:rPr>
        <w:t xml:space="preserve"> 1.</w:t>
      </w:r>
    </w:p>
    <w:p w:rsidR="00FB33D0" w:rsidRPr="005A01E7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16"/>
          <w:szCs w:val="20"/>
        </w:rPr>
      </w:pPr>
      <w:r w:rsidRPr="005A01E7">
        <w:rPr>
          <w:rFonts w:ascii="Arial" w:hAnsi="Arial" w:cs="Arial"/>
          <w:sz w:val="16"/>
          <w:szCs w:val="20"/>
        </w:rPr>
        <w:t>&lt;***&gt; Сумма баллов по графе 6.</w:t>
      </w:r>
    </w:p>
    <w:p w:rsidR="00643957" w:rsidRPr="00AD21D9" w:rsidRDefault="00643957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P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P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P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P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Pr="00AD21D9" w:rsidRDefault="00AD21D9" w:rsidP="006C6E0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F670C5" w:rsidRPr="00892052" w:rsidRDefault="00F670C5" w:rsidP="00F670C5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0"/>
        </w:rPr>
      </w:pPr>
      <w:r w:rsidRPr="00892052">
        <w:rPr>
          <w:rFonts w:ascii="Courier New" w:hAnsi="Courier New" w:cs="Courier New"/>
          <w:sz w:val="20"/>
          <w:szCs w:val="20"/>
        </w:rPr>
        <w:lastRenderedPageBreak/>
        <w:t xml:space="preserve">Таблица </w:t>
      </w:r>
      <w:r w:rsidR="0046668E">
        <w:rPr>
          <w:rFonts w:ascii="Courier New" w:hAnsi="Courier New" w:cs="Courier New"/>
          <w:sz w:val="20"/>
          <w:szCs w:val="20"/>
        </w:rPr>
        <w:t>2</w:t>
      </w:r>
    </w:p>
    <w:p w:rsidR="00F670C5" w:rsidRPr="00892052" w:rsidRDefault="00F670C5" w:rsidP="00F670C5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0"/>
        </w:rPr>
      </w:pPr>
      <w:r w:rsidRPr="00892052">
        <w:rPr>
          <w:rFonts w:ascii="Courier New" w:hAnsi="Courier New" w:cs="Courier New"/>
          <w:sz w:val="20"/>
          <w:szCs w:val="20"/>
        </w:rPr>
        <w:t>Муниципальные п</w:t>
      </w:r>
      <w:r w:rsidR="00566213">
        <w:rPr>
          <w:rFonts w:ascii="Courier New" w:hAnsi="Courier New" w:cs="Courier New"/>
          <w:sz w:val="20"/>
          <w:szCs w:val="20"/>
        </w:rPr>
        <w:t>рограммы 2025</w:t>
      </w:r>
      <w:r w:rsidRPr="00892052">
        <w:rPr>
          <w:rFonts w:ascii="Courier New" w:hAnsi="Courier New" w:cs="Courier New"/>
          <w:sz w:val="20"/>
          <w:szCs w:val="20"/>
        </w:rPr>
        <w:t xml:space="preserve"> года</w:t>
      </w:r>
    </w:p>
    <w:p w:rsidR="00F670C5" w:rsidRPr="009477A0" w:rsidRDefault="00F670C5" w:rsidP="00F670C5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:rsidR="00F670C5" w:rsidRPr="00566213" w:rsidRDefault="00F670C5" w:rsidP="00F670C5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566213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F670C5" w:rsidRPr="00566213" w:rsidRDefault="0046668E" w:rsidP="0056621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6668E">
        <w:rPr>
          <w:rFonts w:ascii="Arial" w:hAnsi="Arial" w:cs="Arial"/>
          <w:b/>
          <w:color w:val="000000"/>
          <w:sz w:val="24"/>
          <w:szCs w:val="24"/>
          <w:lang w:eastAsia="ru-RU"/>
        </w:rPr>
        <w:t xml:space="preserve">Обеспечение пожарной безопасности на территории муниципального образования «Нельхай» на 2023-2025 годы </w:t>
      </w:r>
      <w:r w:rsidR="00F670C5" w:rsidRPr="00566213">
        <w:rPr>
          <w:rFonts w:ascii="Arial" w:hAnsi="Arial" w:cs="Arial"/>
          <w:b/>
          <w:sz w:val="24"/>
          <w:szCs w:val="24"/>
        </w:rPr>
        <w:t xml:space="preserve">за </w:t>
      </w:r>
      <w:r w:rsidR="00643957">
        <w:rPr>
          <w:rFonts w:ascii="Arial" w:hAnsi="Arial" w:cs="Arial"/>
          <w:b/>
          <w:sz w:val="24"/>
          <w:szCs w:val="24"/>
        </w:rPr>
        <w:t>2025</w:t>
      </w:r>
      <w:r w:rsidR="00F670C5" w:rsidRPr="00566213">
        <w:rPr>
          <w:rFonts w:ascii="Arial" w:hAnsi="Arial" w:cs="Arial"/>
          <w:b/>
          <w:sz w:val="24"/>
          <w:szCs w:val="24"/>
        </w:rPr>
        <w:t xml:space="preserve"> год</w:t>
      </w:r>
    </w:p>
    <w:p w:rsidR="00F670C5" w:rsidRPr="00566213" w:rsidRDefault="00F670C5" w:rsidP="0056621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66213">
        <w:rPr>
          <w:rFonts w:ascii="Arial" w:hAnsi="Arial" w:cs="Arial"/>
          <w:sz w:val="20"/>
          <w:szCs w:val="20"/>
        </w:rPr>
        <w:t>(отчетный год)</w:t>
      </w:r>
    </w:p>
    <w:p w:rsidR="00F670C5" w:rsidRPr="00566213" w:rsidRDefault="00F670C5" w:rsidP="00F670C5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2976"/>
        <w:gridCol w:w="1418"/>
        <w:gridCol w:w="1134"/>
        <w:gridCol w:w="1134"/>
      </w:tblGrid>
      <w:tr w:rsidR="00F670C5" w:rsidRPr="00AD21D9" w:rsidTr="00220A89">
        <w:tc>
          <w:tcPr>
            <w:tcW w:w="567" w:type="dxa"/>
          </w:tcPr>
          <w:p w:rsidR="00F670C5" w:rsidRPr="00AD21D9" w:rsidRDefault="00F670C5" w:rsidP="00220A89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№</w:t>
            </w:r>
            <w:proofErr w:type="gramStart"/>
            <w:r w:rsidRPr="00AD21D9">
              <w:rPr>
                <w:rFonts w:ascii="Courier New" w:hAnsi="Courier New" w:cs="Courier New"/>
              </w:rPr>
              <w:t>п</w:t>
            </w:r>
            <w:proofErr w:type="gramEnd"/>
            <w:r w:rsidRPr="00AD21D9">
              <w:rPr>
                <w:rFonts w:ascii="Courier New" w:hAnsi="Courier New" w:cs="Courier New"/>
              </w:rPr>
              <w:t>/п</w:t>
            </w:r>
          </w:p>
        </w:tc>
        <w:tc>
          <w:tcPr>
            <w:tcW w:w="3261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Критерии оценки эффективности реализации подпрограммы</w:t>
            </w:r>
          </w:p>
        </w:tc>
        <w:tc>
          <w:tcPr>
            <w:tcW w:w="2976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Вариант оценки</w:t>
            </w:r>
          </w:p>
        </w:tc>
        <w:tc>
          <w:tcPr>
            <w:tcW w:w="1418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Значение критерия оценки эффективности (от 0 до 1)</w:t>
            </w:r>
          </w:p>
        </w:tc>
        <w:tc>
          <w:tcPr>
            <w:tcW w:w="1134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Вес критерия оценки эффективности</w:t>
            </w:r>
          </w:p>
        </w:tc>
        <w:tc>
          <w:tcPr>
            <w:tcW w:w="1134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Оценка эффективности в баллах (гр. 4хгр.5)</w:t>
            </w:r>
          </w:p>
        </w:tc>
      </w:tr>
      <w:tr w:rsidR="00F670C5" w:rsidRPr="00AD21D9" w:rsidTr="00220A89">
        <w:tc>
          <w:tcPr>
            <w:tcW w:w="567" w:type="dxa"/>
          </w:tcPr>
          <w:p w:rsidR="00F670C5" w:rsidRPr="00AD21D9" w:rsidRDefault="00F670C5" w:rsidP="00220A89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</w:t>
            </w:r>
          </w:p>
        </w:tc>
        <w:tc>
          <w:tcPr>
            <w:tcW w:w="3261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2</w:t>
            </w:r>
          </w:p>
        </w:tc>
        <w:tc>
          <w:tcPr>
            <w:tcW w:w="2976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3</w:t>
            </w:r>
          </w:p>
        </w:tc>
        <w:tc>
          <w:tcPr>
            <w:tcW w:w="1418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4</w:t>
            </w:r>
          </w:p>
        </w:tc>
        <w:tc>
          <w:tcPr>
            <w:tcW w:w="1134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5</w:t>
            </w:r>
          </w:p>
        </w:tc>
        <w:tc>
          <w:tcPr>
            <w:tcW w:w="1134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6</w:t>
            </w:r>
          </w:p>
        </w:tc>
      </w:tr>
      <w:tr w:rsidR="00F670C5" w:rsidRPr="00AD21D9" w:rsidTr="00220A89">
        <w:tc>
          <w:tcPr>
            <w:tcW w:w="567" w:type="dxa"/>
          </w:tcPr>
          <w:p w:rsidR="00F670C5" w:rsidRPr="00AD21D9" w:rsidRDefault="00F670C5" w:rsidP="00220A89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11</w:t>
            </w:r>
          </w:p>
        </w:tc>
        <w:tc>
          <w:tcPr>
            <w:tcW w:w="3261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Соответствие количества достигнутых и запланированных подпрограммой целевых показателей</w:t>
            </w:r>
          </w:p>
        </w:tc>
        <w:tc>
          <w:tcPr>
            <w:tcW w:w="2976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отношение количества достигнутых к количеству запланированных подпрограммой целевых показателей</w:t>
            </w:r>
          </w:p>
        </w:tc>
        <w:tc>
          <w:tcPr>
            <w:tcW w:w="1418" w:type="dxa"/>
          </w:tcPr>
          <w:p w:rsidR="00F670C5" w:rsidRPr="00AD21D9" w:rsidRDefault="00557B1E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557B1E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557B1E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</w:t>
            </w:r>
          </w:p>
        </w:tc>
      </w:tr>
      <w:tr w:rsidR="00F670C5" w:rsidRPr="00AD21D9" w:rsidTr="00220A89">
        <w:tc>
          <w:tcPr>
            <w:tcW w:w="567" w:type="dxa"/>
          </w:tcPr>
          <w:p w:rsidR="00F670C5" w:rsidRPr="00AD21D9" w:rsidRDefault="00F670C5" w:rsidP="00220A89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22</w:t>
            </w:r>
          </w:p>
        </w:tc>
        <w:tc>
          <w:tcPr>
            <w:tcW w:w="3261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Выполнение мероприятий подпрограммы в отчетном году</w:t>
            </w:r>
          </w:p>
        </w:tc>
        <w:tc>
          <w:tcPr>
            <w:tcW w:w="2976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отношение выполненных мероприятий подпрограммы  &lt;*&gt; к общему числу запланированных мероприятий подпрограммы</w:t>
            </w:r>
          </w:p>
        </w:tc>
        <w:tc>
          <w:tcPr>
            <w:tcW w:w="1418" w:type="dxa"/>
          </w:tcPr>
          <w:p w:rsidR="00F670C5" w:rsidRPr="00AD21D9" w:rsidRDefault="00557B1E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557B1E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557B1E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F670C5" w:rsidRPr="00AD21D9" w:rsidTr="00220A89">
        <w:tc>
          <w:tcPr>
            <w:tcW w:w="567" w:type="dxa"/>
          </w:tcPr>
          <w:p w:rsidR="00F670C5" w:rsidRPr="00AD21D9" w:rsidRDefault="00F670C5" w:rsidP="00220A89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33</w:t>
            </w:r>
          </w:p>
        </w:tc>
        <w:tc>
          <w:tcPr>
            <w:tcW w:w="3261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Выполнение мероприятий подпрограммы с начала ее реализации</w:t>
            </w:r>
          </w:p>
        </w:tc>
        <w:tc>
          <w:tcPr>
            <w:tcW w:w="2976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отношение выполненных мероприятий подпрограммы &lt;*&gt; к общему числу запланированных мероприятий</w:t>
            </w:r>
          </w:p>
        </w:tc>
        <w:tc>
          <w:tcPr>
            <w:tcW w:w="1418" w:type="dxa"/>
          </w:tcPr>
          <w:p w:rsidR="00F670C5" w:rsidRPr="00AD21D9" w:rsidRDefault="00557B1E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557B1E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557B1E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F670C5" w:rsidRPr="00AD21D9" w:rsidTr="00220A89">
        <w:tc>
          <w:tcPr>
            <w:tcW w:w="567" w:type="dxa"/>
          </w:tcPr>
          <w:p w:rsidR="00F670C5" w:rsidRPr="00AD21D9" w:rsidRDefault="00F670C5" w:rsidP="00220A89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44</w:t>
            </w:r>
          </w:p>
        </w:tc>
        <w:tc>
          <w:tcPr>
            <w:tcW w:w="3261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Уровень фактического объема финансирования подпрограммы в отчетном финансовом году</w:t>
            </w:r>
          </w:p>
        </w:tc>
        <w:tc>
          <w:tcPr>
            <w:tcW w:w="2976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8" w:type="dxa"/>
          </w:tcPr>
          <w:p w:rsidR="00F670C5" w:rsidRPr="00AD21D9" w:rsidRDefault="00557B1E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557B1E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557B1E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F670C5" w:rsidRPr="00AD21D9" w:rsidTr="00220A89">
        <w:tc>
          <w:tcPr>
            <w:tcW w:w="567" w:type="dxa"/>
          </w:tcPr>
          <w:p w:rsidR="00F670C5" w:rsidRPr="00AD21D9" w:rsidRDefault="00F670C5" w:rsidP="00220A89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55</w:t>
            </w:r>
          </w:p>
        </w:tc>
        <w:tc>
          <w:tcPr>
            <w:tcW w:w="3261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Уровень фактического объема финансирования подпрограммы с начала ее реализации</w:t>
            </w:r>
          </w:p>
        </w:tc>
        <w:tc>
          <w:tcPr>
            <w:tcW w:w="2976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8" w:type="dxa"/>
          </w:tcPr>
          <w:p w:rsidR="00F670C5" w:rsidRPr="00AD21D9" w:rsidRDefault="00557B1E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557B1E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557B1E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F670C5" w:rsidRPr="00AD21D9" w:rsidTr="00220A89">
        <w:tc>
          <w:tcPr>
            <w:tcW w:w="567" w:type="dxa"/>
          </w:tcPr>
          <w:p w:rsidR="00F670C5" w:rsidRPr="00AD21D9" w:rsidRDefault="00F670C5" w:rsidP="00220A89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66</w:t>
            </w:r>
          </w:p>
        </w:tc>
        <w:tc>
          <w:tcPr>
            <w:tcW w:w="3261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Отклонение освоенного объема финансирования подпрограммы из областного бюджета от фактического объема финансирования из областного бюджета (с начала ее реализации)</w:t>
            </w:r>
          </w:p>
        </w:tc>
        <w:tc>
          <w:tcPr>
            <w:tcW w:w="2976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 xml:space="preserve">отношение освоенного объема финансирования к </w:t>
            </w:r>
            <w:proofErr w:type="gramStart"/>
            <w:r w:rsidRPr="00AD21D9">
              <w:rPr>
                <w:rFonts w:ascii="Courier New" w:hAnsi="Courier New" w:cs="Courier New"/>
              </w:rPr>
              <w:t>фактическому</w:t>
            </w:r>
            <w:proofErr w:type="gramEnd"/>
            <w:r w:rsidRPr="00AD21D9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418" w:type="dxa"/>
          </w:tcPr>
          <w:p w:rsidR="00F670C5" w:rsidRPr="00AD21D9" w:rsidRDefault="00892052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557B1E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557B1E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F670C5" w:rsidRPr="00AD21D9" w:rsidTr="00220A89">
        <w:tc>
          <w:tcPr>
            <w:tcW w:w="567" w:type="dxa"/>
          </w:tcPr>
          <w:p w:rsidR="00F670C5" w:rsidRPr="00AD21D9" w:rsidRDefault="00F670C5" w:rsidP="00220A89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lastRenderedPageBreak/>
              <w:t>77</w:t>
            </w:r>
          </w:p>
        </w:tc>
        <w:tc>
          <w:tcPr>
            <w:tcW w:w="3261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Отклонение освоенного объема финансирования подпрограммы из федерального бюджета от фактического объема финансирования из федерального бюджета (с начала ее реализации) &lt;**&gt;</w:t>
            </w:r>
          </w:p>
        </w:tc>
        <w:tc>
          <w:tcPr>
            <w:tcW w:w="2976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 xml:space="preserve">отношение освоенного объема финансирования к </w:t>
            </w:r>
            <w:proofErr w:type="gramStart"/>
            <w:r w:rsidRPr="00AD21D9">
              <w:rPr>
                <w:rFonts w:ascii="Courier New" w:hAnsi="Courier New" w:cs="Courier New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F670C5" w:rsidRPr="00AD21D9" w:rsidRDefault="00892052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557B1E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557B1E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F670C5" w:rsidRPr="00AD21D9" w:rsidTr="00220A89">
        <w:tc>
          <w:tcPr>
            <w:tcW w:w="567" w:type="dxa"/>
          </w:tcPr>
          <w:p w:rsidR="00F670C5" w:rsidRPr="00AD21D9" w:rsidRDefault="00F670C5" w:rsidP="00220A89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88</w:t>
            </w:r>
          </w:p>
        </w:tc>
        <w:tc>
          <w:tcPr>
            <w:tcW w:w="3261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Отклонение освоенного объема финансирования подпрограммы из местных бюджетов от фактического объема финансирования из местных бюджетов (с начала ее реализации) &lt;**&gt;</w:t>
            </w:r>
          </w:p>
        </w:tc>
        <w:tc>
          <w:tcPr>
            <w:tcW w:w="2976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 xml:space="preserve">отношение основного объема финансирования к </w:t>
            </w:r>
            <w:proofErr w:type="gramStart"/>
            <w:r w:rsidRPr="00AD21D9">
              <w:rPr>
                <w:rFonts w:ascii="Courier New" w:hAnsi="Courier New" w:cs="Courier New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F670C5" w:rsidRPr="00AD21D9" w:rsidRDefault="00557B1E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557B1E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557B1E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F670C5" w:rsidRPr="00AD21D9" w:rsidTr="00220A89">
        <w:tc>
          <w:tcPr>
            <w:tcW w:w="567" w:type="dxa"/>
          </w:tcPr>
          <w:p w:rsidR="00F670C5" w:rsidRPr="00AD21D9" w:rsidRDefault="00F670C5" w:rsidP="00220A89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9</w:t>
            </w:r>
          </w:p>
          <w:p w:rsidR="00F670C5" w:rsidRPr="00AD21D9" w:rsidRDefault="00F670C5" w:rsidP="00220A89">
            <w:pPr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9</w:t>
            </w:r>
          </w:p>
        </w:tc>
        <w:tc>
          <w:tcPr>
            <w:tcW w:w="3261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Отклонение освоенного объема финансирования подпрограммы из внебюджетных источников от фактического объема финансирования из внебюджетных источников (с начала ее реализации) &lt;**&gt;</w:t>
            </w:r>
          </w:p>
        </w:tc>
        <w:tc>
          <w:tcPr>
            <w:tcW w:w="2976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 xml:space="preserve">отношение освоенного объема финансирования к </w:t>
            </w:r>
            <w:proofErr w:type="gramStart"/>
            <w:r w:rsidRPr="00AD21D9">
              <w:rPr>
                <w:rFonts w:ascii="Courier New" w:hAnsi="Courier New" w:cs="Courier New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F670C5" w:rsidRPr="00AD21D9" w:rsidRDefault="00892052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557B1E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670C5" w:rsidRPr="00AD21D9" w:rsidRDefault="00557B1E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F670C5" w:rsidRPr="00AD21D9" w:rsidTr="00220A89">
        <w:tc>
          <w:tcPr>
            <w:tcW w:w="567" w:type="dxa"/>
          </w:tcPr>
          <w:p w:rsidR="00F670C5" w:rsidRPr="00AD21D9" w:rsidRDefault="00F670C5" w:rsidP="00220A89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110</w:t>
            </w:r>
          </w:p>
        </w:tc>
        <w:tc>
          <w:tcPr>
            <w:tcW w:w="3261" w:type="dxa"/>
          </w:tcPr>
          <w:p w:rsidR="00F670C5" w:rsidRPr="00AD21D9" w:rsidRDefault="00F670C5" w:rsidP="00220A8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Оценка эффективности реализации подпрограммы в баллах (</w:t>
            </w:r>
            <w:proofErr w:type="spellStart"/>
            <w:r w:rsidRPr="00AD21D9">
              <w:rPr>
                <w:rFonts w:ascii="Courier New" w:hAnsi="Courier New" w:cs="Courier New"/>
              </w:rPr>
              <w:t>пэф</w:t>
            </w:r>
            <w:proofErr w:type="spellEnd"/>
            <w:r w:rsidRPr="00AD21D9">
              <w:rPr>
                <w:rFonts w:ascii="Courier New" w:hAnsi="Courier New" w:cs="Courier New"/>
              </w:rPr>
              <w:t>) &lt;***&gt;</w:t>
            </w:r>
          </w:p>
        </w:tc>
        <w:tc>
          <w:tcPr>
            <w:tcW w:w="2976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х</w:t>
            </w:r>
          </w:p>
        </w:tc>
        <w:tc>
          <w:tcPr>
            <w:tcW w:w="1418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х</w:t>
            </w:r>
          </w:p>
          <w:p w:rsidR="00F670C5" w:rsidRPr="00AD21D9" w:rsidRDefault="00F670C5" w:rsidP="00220A89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F670C5" w:rsidRPr="00AD21D9" w:rsidRDefault="00F670C5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х</w:t>
            </w:r>
          </w:p>
        </w:tc>
        <w:tc>
          <w:tcPr>
            <w:tcW w:w="1134" w:type="dxa"/>
          </w:tcPr>
          <w:p w:rsidR="00F670C5" w:rsidRPr="00AD21D9" w:rsidRDefault="00557B1E" w:rsidP="00220A8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</w:tbl>
    <w:p w:rsidR="00F670C5" w:rsidRPr="005A01E7" w:rsidRDefault="00F670C5" w:rsidP="00F670C5">
      <w:pPr>
        <w:spacing w:after="0" w:line="240" w:lineRule="auto"/>
        <w:ind w:firstLine="708"/>
        <w:jc w:val="both"/>
        <w:rPr>
          <w:rFonts w:ascii="Arial" w:hAnsi="Arial" w:cs="Arial"/>
          <w:sz w:val="18"/>
          <w:szCs w:val="20"/>
        </w:rPr>
      </w:pPr>
      <w:r w:rsidRPr="005A01E7">
        <w:rPr>
          <w:rFonts w:ascii="Arial" w:hAnsi="Arial" w:cs="Arial"/>
          <w:sz w:val="18"/>
          <w:szCs w:val="20"/>
        </w:rPr>
        <w:t>&lt;*&gt; Мероприятие подпрограммы, которое выполнено частично, признается невыполненным.</w:t>
      </w:r>
    </w:p>
    <w:p w:rsidR="00F670C5" w:rsidRPr="005A01E7" w:rsidRDefault="00F670C5" w:rsidP="00F670C5">
      <w:pPr>
        <w:spacing w:after="0" w:line="240" w:lineRule="auto"/>
        <w:ind w:firstLine="708"/>
        <w:jc w:val="both"/>
        <w:rPr>
          <w:rFonts w:ascii="Arial" w:hAnsi="Arial" w:cs="Arial"/>
          <w:sz w:val="18"/>
          <w:szCs w:val="20"/>
        </w:rPr>
      </w:pPr>
      <w:r w:rsidRPr="005A01E7">
        <w:rPr>
          <w:rFonts w:ascii="Arial" w:hAnsi="Arial" w:cs="Arial"/>
          <w:sz w:val="18"/>
          <w:szCs w:val="20"/>
        </w:rPr>
        <w:t xml:space="preserve">&lt;**&gt; В случае привлечения на реализацию муниципальной программы средств из федерального бюджета или внебюджетных источников. При отсутствии данного вида финансирования значение критерия берется </w:t>
      </w:r>
      <w:proofErr w:type="gramStart"/>
      <w:r w:rsidRPr="005A01E7">
        <w:rPr>
          <w:rFonts w:ascii="Arial" w:hAnsi="Arial" w:cs="Arial"/>
          <w:sz w:val="18"/>
          <w:szCs w:val="20"/>
        </w:rPr>
        <w:t>равным</w:t>
      </w:r>
      <w:proofErr w:type="gramEnd"/>
      <w:r w:rsidRPr="005A01E7">
        <w:rPr>
          <w:rFonts w:ascii="Arial" w:hAnsi="Arial" w:cs="Arial"/>
          <w:sz w:val="18"/>
          <w:szCs w:val="20"/>
        </w:rPr>
        <w:t xml:space="preserve"> 1.</w:t>
      </w:r>
    </w:p>
    <w:p w:rsidR="00F670C5" w:rsidRPr="005A01E7" w:rsidRDefault="00F670C5" w:rsidP="00F670C5">
      <w:pPr>
        <w:spacing w:after="0" w:line="240" w:lineRule="auto"/>
        <w:ind w:firstLine="708"/>
        <w:jc w:val="both"/>
        <w:rPr>
          <w:rFonts w:ascii="Arial" w:hAnsi="Arial" w:cs="Arial"/>
          <w:sz w:val="18"/>
          <w:szCs w:val="20"/>
        </w:rPr>
      </w:pPr>
      <w:r w:rsidRPr="005A01E7">
        <w:rPr>
          <w:rFonts w:ascii="Arial" w:hAnsi="Arial" w:cs="Arial"/>
          <w:sz w:val="18"/>
          <w:szCs w:val="20"/>
        </w:rPr>
        <w:t>&lt;***&gt; Сумма баллов по графе 6.</w:t>
      </w:r>
    </w:p>
    <w:p w:rsidR="00AD21D9" w:rsidRPr="00AD21D9" w:rsidRDefault="00AD21D9" w:rsidP="00164E2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Pr="00AD21D9" w:rsidRDefault="00AD21D9" w:rsidP="00164E2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164E2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164E2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164E2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164E2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164E2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164E2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164E2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164E2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164E2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164E2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164E2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164E2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164E2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164E2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0A4029" w:rsidRDefault="000A4029" w:rsidP="00164E2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0A4029" w:rsidRDefault="000A4029" w:rsidP="00164E2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164E2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AD21D9" w:rsidRDefault="00AD21D9" w:rsidP="00164E2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46668E" w:rsidRDefault="0046668E" w:rsidP="00164E2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46668E" w:rsidRPr="00892052" w:rsidRDefault="0046668E" w:rsidP="0046668E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4"/>
        </w:rPr>
      </w:pPr>
      <w:r w:rsidRPr="00892052">
        <w:rPr>
          <w:rFonts w:ascii="Courier New" w:hAnsi="Courier New" w:cs="Courier New"/>
          <w:sz w:val="20"/>
          <w:szCs w:val="24"/>
        </w:rPr>
        <w:lastRenderedPageBreak/>
        <w:t xml:space="preserve">Таблица </w:t>
      </w:r>
      <w:r w:rsidR="00234D4F">
        <w:rPr>
          <w:rFonts w:ascii="Courier New" w:hAnsi="Courier New" w:cs="Courier New"/>
          <w:sz w:val="20"/>
          <w:szCs w:val="24"/>
        </w:rPr>
        <w:t>3</w:t>
      </w:r>
    </w:p>
    <w:p w:rsidR="0046668E" w:rsidRPr="00643957" w:rsidRDefault="0046668E" w:rsidP="0046668E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4"/>
        </w:rPr>
      </w:pPr>
      <w:r w:rsidRPr="00892052">
        <w:rPr>
          <w:rFonts w:ascii="Courier New" w:hAnsi="Courier New" w:cs="Courier New"/>
          <w:sz w:val="20"/>
          <w:szCs w:val="24"/>
        </w:rPr>
        <w:t xml:space="preserve">Муниципальные программы </w:t>
      </w:r>
      <w:r>
        <w:rPr>
          <w:rFonts w:ascii="Courier New" w:hAnsi="Courier New" w:cs="Courier New"/>
          <w:sz w:val="20"/>
          <w:szCs w:val="24"/>
        </w:rPr>
        <w:t>2025</w:t>
      </w:r>
      <w:r w:rsidRPr="00892052">
        <w:rPr>
          <w:rFonts w:ascii="Courier New" w:hAnsi="Courier New" w:cs="Courier New"/>
          <w:sz w:val="20"/>
          <w:szCs w:val="24"/>
        </w:rPr>
        <w:t xml:space="preserve"> года</w:t>
      </w:r>
    </w:p>
    <w:p w:rsidR="0046668E" w:rsidRDefault="0046668E" w:rsidP="0046668E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</w:p>
    <w:p w:rsidR="0046668E" w:rsidRDefault="0046668E" w:rsidP="0046668E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566213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46668E" w:rsidRPr="00566213" w:rsidRDefault="00234D4F" w:rsidP="0046668E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234D4F">
        <w:rPr>
          <w:rFonts w:ascii="Arial" w:hAnsi="Arial" w:cs="Arial"/>
          <w:b/>
          <w:sz w:val="24"/>
          <w:szCs w:val="24"/>
        </w:rPr>
        <w:t xml:space="preserve">«Охрана окружающей среды на территории муниципального образования «Нельхай» на 2024-2026 </w:t>
      </w:r>
      <w:proofErr w:type="spellStart"/>
      <w:r w:rsidRPr="00234D4F">
        <w:rPr>
          <w:rFonts w:ascii="Arial" w:hAnsi="Arial" w:cs="Arial"/>
          <w:b/>
          <w:sz w:val="24"/>
          <w:szCs w:val="24"/>
        </w:rPr>
        <w:t>г.</w:t>
      </w:r>
      <w:proofErr w:type="gramStart"/>
      <w:r w:rsidRPr="00234D4F">
        <w:rPr>
          <w:rFonts w:ascii="Arial" w:hAnsi="Arial" w:cs="Arial"/>
          <w:b/>
          <w:sz w:val="24"/>
          <w:szCs w:val="24"/>
        </w:rPr>
        <w:t>г</w:t>
      </w:r>
      <w:proofErr w:type="spellEnd"/>
      <w:proofErr w:type="gramEnd"/>
      <w:r w:rsidRPr="00234D4F">
        <w:rPr>
          <w:rFonts w:ascii="Arial" w:hAnsi="Arial" w:cs="Arial"/>
          <w:b/>
          <w:sz w:val="24"/>
          <w:szCs w:val="24"/>
        </w:rPr>
        <w:t xml:space="preserve">.»  </w:t>
      </w:r>
    </w:p>
    <w:p w:rsidR="0046668E" w:rsidRPr="00566213" w:rsidRDefault="0046668E" w:rsidP="0046668E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566213">
        <w:rPr>
          <w:rFonts w:ascii="Arial" w:hAnsi="Arial" w:cs="Arial"/>
          <w:b/>
          <w:sz w:val="24"/>
          <w:szCs w:val="24"/>
        </w:rPr>
        <w:t xml:space="preserve"> </w:t>
      </w:r>
      <w:r w:rsidRPr="00566213">
        <w:rPr>
          <w:rFonts w:ascii="Arial" w:hAnsi="Arial" w:cs="Arial"/>
          <w:b/>
          <w:sz w:val="24"/>
          <w:szCs w:val="24"/>
        </w:rPr>
        <w:t>(наименование муниципальной программы)</w:t>
      </w:r>
    </w:p>
    <w:p w:rsidR="0046668E" w:rsidRPr="00566213" w:rsidRDefault="0046668E" w:rsidP="0046668E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566213">
        <w:rPr>
          <w:rFonts w:ascii="Arial" w:hAnsi="Arial" w:cs="Arial"/>
          <w:b/>
          <w:sz w:val="24"/>
          <w:szCs w:val="24"/>
        </w:rPr>
        <w:t xml:space="preserve">за </w:t>
      </w:r>
      <w:r>
        <w:rPr>
          <w:rFonts w:ascii="Arial" w:hAnsi="Arial" w:cs="Arial"/>
          <w:b/>
          <w:sz w:val="24"/>
          <w:szCs w:val="24"/>
        </w:rPr>
        <w:t>2025</w:t>
      </w:r>
      <w:r w:rsidRPr="00566213">
        <w:rPr>
          <w:rFonts w:ascii="Arial" w:hAnsi="Arial" w:cs="Arial"/>
          <w:b/>
          <w:sz w:val="24"/>
          <w:szCs w:val="24"/>
        </w:rPr>
        <w:t xml:space="preserve"> год</w:t>
      </w:r>
    </w:p>
    <w:p w:rsidR="0046668E" w:rsidRPr="009477A0" w:rsidRDefault="0046668E" w:rsidP="0046668E">
      <w:pPr>
        <w:spacing w:after="0" w:line="240" w:lineRule="auto"/>
        <w:ind w:firstLine="708"/>
        <w:jc w:val="center"/>
        <w:rPr>
          <w:rFonts w:ascii="Arial" w:hAnsi="Arial" w:cs="Arial"/>
          <w:sz w:val="20"/>
          <w:szCs w:val="20"/>
        </w:rPr>
      </w:pPr>
      <w:r w:rsidRPr="009477A0">
        <w:rPr>
          <w:rFonts w:ascii="Arial" w:hAnsi="Arial" w:cs="Arial"/>
          <w:sz w:val="20"/>
          <w:szCs w:val="20"/>
        </w:rPr>
        <w:t>(отчетный год)</w:t>
      </w:r>
    </w:p>
    <w:p w:rsidR="0046668E" w:rsidRPr="009477A0" w:rsidRDefault="0046668E" w:rsidP="0046668E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2835"/>
        <w:gridCol w:w="1417"/>
        <w:gridCol w:w="1276"/>
        <w:gridCol w:w="1134"/>
      </w:tblGrid>
      <w:tr w:rsidR="0046668E" w:rsidRPr="00AD21D9" w:rsidTr="008F1707">
        <w:tc>
          <w:tcPr>
            <w:tcW w:w="567" w:type="dxa"/>
          </w:tcPr>
          <w:p w:rsidR="0046668E" w:rsidRPr="00AD21D9" w:rsidRDefault="0046668E" w:rsidP="008F1707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№</w:t>
            </w:r>
            <w:proofErr w:type="gramStart"/>
            <w:r w:rsidRPr="00AD21D9">
              <w:rPr>
                <w:rFonts w:ascii="Courier New" w:hAnsi="Courier New" w:cs="Courier New"/>
              </w:rPr>
              <w:t>п</w:t>
            </w:r>
            <w:proofErr w:type="gramEnd"/>
            <w:r w:rsidRPr="00AD21D9">
              <w:rPr>
                <w:rFonts w:ascii="Courier New" w:hAnsi="Courier New" w:cs="Courier New"/>
              </w:rPr>
              <w:t>/п</w:t>
            </w:r>
          </w:p>
        </w:tc>
        <w:tc>
          <w:tcPr>
            <w:tcW w:w="3261" w:type="dxa"/>
          </w:tcPr>
          <w:p w:rsidR="0046668E" w:rsidRPr="00AD21D9" w:rsidRDefault="0046668E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Критерии оценки эффективности реализации подпрограммы</w:t>
            </w:r>
          </w:p>
        </w:tc>
        <w:tc>
          <w:tcPr>
            <w:tcW w:w="2835" w:type="dxa"/>
          </w:tcPr>
          <w:p w:rsidR="0046668E" w:rsidRPr="00AD21D9" w:rsidRDefault="0046668E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Вариант оценки</w:t>
            </w:r>
          </w:p>
        </w:tc>
        <w:tc>
          <w:tcPr>
            <w:tcW w:w="1417" w:type="dxa"/>
          </w:tcPr>
          <w:p w:rsidR="0046668E" w:rsidRPr="00AD21D9" w:rsidRDefault="0046668E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Значение критерия оценки эффективности (от 0 до 1)</w:t>
            </w:r>
          </w:p>
        </w:tc>
        <w:tc>
          <w:tcPr>
            <w:tcW w:w="1276" w:type="dxa"/>
          </w:tcPr>
          <w:p w:rsidR="0046668E" w:rsidRPr="00AD21D9" w:rsidRDefault="0046668E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Вес критерия оценки эффективности</w:t>
            </w:r>
          </w:p>
        </w:tc>
        <w:tc>
          <w:tcPr>
            <w:tcW w:w="1134" w:type="dxa"/>
          </w:tcPr>
          <w:p w:rsidR="0046668E" w:rsidRPr="00AD21D9" w:rsidRDefault="0046668E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Оценка эффективности в баллах (гр. 4хгр.5)</w:t>
            </w:r>
          </w:p>
        </w:tc>
      </w:tr>
      <w:tr w:rsidR="0046668E" w:rsidRPr="00AD21D9" w:rsidTr="008F1707">
        <w:tc>
          <w:tcPr>
            <w:tcW w:w="567" w:type="dxa"/>
          </w:tcPr>
          <w:p w:rsidR="0046668E" w:rsidRPr="00AD21D9" w:rsidRDefault="0046668E" w:rsidP="008F1707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</w:t>
            </w:r>
          </w:p>
        </w:tc>
        <w:tc>
          <w:tcPr>
            <w:tcW w:w="3261" w:type="dxa"/>
          </w:tcPr>
          <w:p w:rsidR="0046668E" w:rsidRPr="00AD21D9" w:rsidRDefault="0046668E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2</w:t>
            </w:r>
          </w:p>
        </w:tc>
        <w:tc>
          <w:tcPr>
            <w:tcW w:w="2835" w:type="dxa"/>
          </w:tcPr>
          <w:p w:rsidR="0046668E" w:rsidRPr="00AD21D9" w:rsidRDefault="0046668E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3</w:t>
            </w:r>
          </w:p>
        </w:tc>
        <w:tc>
          <w:tcPr>
            <w:tcW w:w="1417" w:type="dxa"/>
          </w:tcPr>
          <w:p w:rsidR="0046668E" w:rsidRPr="00AD21D9" w:rsidRDefault="0046668E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4</w:t>
            </w:r>
          </w:p>
        </w:tc>
        <w:tc>
          <w:tcPr>
            <w:tcW w:w="1276" w:type="dxa"/>
          </w:tcPr>
          <w:p w:rsidR="0046668E" w:rsidRPr="00AD21D9" w:rsidRDefault="0046668E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5</w:t>
            </w:r>
          </w:p>
        </w:tc>
        <w:tc>
          <w:tcPr>
            <w:tcW w:w="1134" w:type="dxa"/>
          </w:tcPr>
          <w:p w:rsidR="0046668E" w:rsidRPr="00AD21D9" w:rsidRDefault="0046668E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6</w:t>
            </w:r>
          </w:p>
        </w:tc>
      </w:tr>
      <w:tr w:rsidR="00234D4F" w:rsidRPr="00AD21D9" w:rsidTr="008F1707">
        <w:tc>
          <w:tcPr>
            <w:tcW w:w="567" w:type="dxa"/>
          </w:tcPr>
          <w:p w:rsidR="00234D4F" w:rsidRPr="00AD21D9" w:rsidRDefault="00234D4F" w:rsidP="008F1707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11</w:t>
            </w:r>
          </w:p>
        </w:tc>
        <w:tc>
          <w:tcPr>
            <w:tcW w:w="3261" w:type="dxa"/>
          </w:tcPr>
          <w:p w:rsidR="00234D4F" w:rsidRPr="00AD21D9" w:rsidRDefault="00234D4F" w:rsidP="008F170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Соответствие количества достигнутых и запланированных подпрограммой целевых показателей</w:t>
            </w:r>
          </w:p>
        </w:tc>
        <w:tc>
          <w:tcPr>
            <w:tcW w:w="2835" w:type="dxa"/>
          </w:tcPr>
          <w:p w:rsidR="00234D4F" w:rsidRPr="00AD21D9" w:rsidRDefault="00234D4F" w:rsidP="008F170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отношение количества достигнутых к количеству запланированных подпрограммой целевых показателей</w:t>
            </w:r>
          </w:p>
        </w:tc>
        <w:tc>
          <w:tcPr>
            <w:tcW w:w="1417" w:type="dxa"/>
          </w:tcPr>
          <w:p w:rsidR="00234D4F" w:rsidRPr="00AD21D9" w:rsidRDefault="00234D4F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</w:t>
            </w:r>
          </w:p>
        </w:tc>
        <w:tc>
          <w:tcPr>
            <w:tcW w:w="1276" w:type="dxa"/>
          </w:tcPr>
          <w:p w:rsidR="00234D4F" w:rsidRPr="00AD21D9" w:rsidRDefault="00234D4F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25</w:t>
            </w:r>
          </w:p>
        </w:tc>
        <w:tc>
          <w:tcPr>
            <w:tcW w:w="1134" w:type="dxa"/>
          </w:tcPr>
          <w:p w:rsidR="00234D4F" w:rsidRPr="00AD21D9" w:rsidRDefault="00234D4F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25</w:t>
            </w:r>
          </w:p>
        </w:tc>
      </w:tr>
      <w:tr w:rsidR="00234D4F" w:rsidRPr="00AD21D9" w:rsidTr="008F1707">
        <w:tc>
          <w:tcPr>
            <w:tcW w:w="567" w:type="dxa"/>
          </w:tcPr>
          <w:p w:rsidR="00234D4F" w:rsidRPr="00AD21D9" w:rsidRDefault="00234D4F" w:rsidP="008F1707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22</w:t>
            </w:r>
          </w:p>
        </w:tc>
        <w:tc>
          <w:tcPr>
            <w:tcW w:w="3261" w:type="dxa"/>
          </w:tcPr>
          <w:p w:rsidR="00234D4F" w:rsidRPr="00AD21D9" w:rsidRDefault="00234D4F" w:rsidP="008F170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Выполнение мероприятий подпрограммы в отчетном году</w:t>
            </w:r>
          </w:p>
        </w:tc>
        <w:tc>
          <w:tcPr>
            <w:tcW w:w="2835" w:type="dxa"/>
          </w:tcPr>
          <w:p w:rsidR="00234D4F" w:rsidRPr="00AD21D9" w:rsidRDefault="00234D4F" w:rsidP="008F170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отношение выполненных мероприятий подпрограммы  &lt;*&gt; к общему числу запланированных мероприятий подпрограммы</w:t>
            </w:r>
          </w:p>
        </w:tc>
        <w:tc>
          <w:tcPr>
            <w:tcW w:w="1417" w:type="dxa"/>
          </w:tcPr>
          <w:p w:rsidR="00234D4F" w:rsidRPr="00AD21D9" w:rsidRDefault="00234D4F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</w:t>
            </w:r>
          </w:p>
        </w:tc>
        <w:tc>
          <w:tcPr>
            <w:tcW w:w="1276" w:type="dxa"/>
          </w:tcPr>
          <w:p w:rsidR="00234D4F" w:rsidRPr="00AD21D9" w:rsidRDefault="00234D4F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20</w:t>
            </w:r>
          </w:p>
        </w:tc>
        <w:tc>
          <w:tcPr>
            <w:tcW w:w="1134" w:type="dxa"/>
          </w:tcPr>
          <w:p w:rsidR="00234D4F" w:rsidRPr="00AD21D9" w:rsidRDefault="00234D4F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20</w:t>
            </w:r>
          </w:p>
        </w:tc>
      </w:tr>
      <w:tr w:rsidR="00234D4F" w:rsidRPr="00AD21D9" w:rsidTr="008F1707">
        <w:tc>
          <w:tcPr>
            <w:tcW w:w="567" w:type="dxa"/>
          </w:tcPr>
          <w:p w:rsidR="00234D4F" w:rsidRPr="00AD21D9" w:rsidRDefault="00234D4F" w:rsidP="008F1707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33</w:t>
            </w:r>
          </w:p>
        </w:tc>
        <w:tc>
          <w:tcPr>
            <w:tcW w:w="3261" w:type="dxa"/>
          </w:tcPr>
          <w:p w:rsidR="00234D4F" w:rsidRPr="00AD21D9" w:rsidRDefault="00234D4F" w:rsidP="008F170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Выполнение мероприятий подпрограммы с начала ее реализации</w:t>
            </w:r>
          </w:p>
        </w:tc>
        <w:tc>
          <w:tcPr>
            <w:tcW w:w="2835" w:type="dxa"/>
          </w:tcPr>
          <w:p w:rsidR="00234D4F" w:rsidRPr="00AD21D9" w:rsidRDefault="00234D4F" w:rsidP="008F170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отношение выполненных мероприятий подпрограммы &lt;*&gt; к общему числу запланированных мероприятий</w:t>
            </w:r>
          </w:p>
        </w:tc>
        <w:tc>
          <w:tcPr>
            <w:tcW w:w="1417" w:type="dxa"/>
          </w:tcPr>
          <w:p w:rsidR="00234D4F" w:rsidRPr="00AD21D9" w:rsidRDefault="00234D4F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</w:t>
            </w:r>
          </w:p>
        </w:tc>
        <w:tc>
          <w:tcPr>
            <w:tcW w:w="1276" w:type="dxa"/>
          </w:tcPr>
          <w:p w:rsidR="00234D4F" w:rsidRPr="00AD21D9" w:rsidRDefault="00234D4F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15</w:t>
            </w:r>
          </w:p>
        </w:tc>
        <w:tc>
          <w:tcPr>
            <w:tcW w:w="1134" w:type="dxa"/>
          </w:tcPr>
          <w:p w:rsidR="00234D4F" w:rsidRPr="00AD21D9" w:rsidRDefault="00234D4F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15</w:t>
            </w:r>
          </w:p>
        </w:tc>
      </w:tr>
      <w:tr w:rsidR="00234D4F" w:rsidRPr="00AD21D9" w:rsidTr="008F1707">
        <w:tc>
          <w:tcPr>
            <w:tcW w:w="567" w:type="dxa"/>
          </w:tcPr>
          <w:p w:rsidR="00234D4F" w:rsidRPr="00AD21D9" w:rsidRDefault="00234D4F" w:rsidP="008F1707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44</w:t>
            </w:r>
          </w:p>
        </w:tc>
        <w:tc>
          <w:tcPr>
            <w:tcW w:w="3261" w:type="dxa"/>
          </w:tcPr>
          <w:p w:rsidR="00234D4F" w:rsidRPr="00AD21D9" w:rsidRDefault="00234D4F" w:rsidP="008F170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Уровень фактического объема финансирования подпрограммы в отчетном финансовом году</w:t>
            </w:r>
          </w:p>
        </w:tc>
        <w:tc>
          <w:tcPr>
            <w:tcW w:w="2835" w:type="dxa"/>
          </w:tcPr>
          <w:p w:rsidR="00234D4F" w:rsidRPr="00AD21D9" w:rsidRDefault="00234D4F" w:rsidP="008F170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7" w:type="dxa"/>
          </w:tcPr>
          <w:p w:rsidR="00234D4F" w:rsidRPr="00AD21D9" w:rsidRDefault="00234D4F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</w:t>
            </w:r>
          </w:p>
        </w:tc>
        <w:tc>
          <w:tcPr>
            <w:tcW w:w="1276" w:type="dxa"/>
          </w:tcPr>
          <w:p w:rsidR="00234D4F" w:rsidRPr="00AD21D9" w:rsidRDefault="00234D4F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10</w:t>
            </w:r>
          </w:p>
        </w:tc>
        <w:tc>
          <w:tcPr>
            <w:tcW w:w="1134" w:type="dxa"/>
          </w:tcPr>
          <w:p w:rsidR="00234D4F" w:rsidRPr="00AD21D9" w:rsidRDefault="00234D4F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10</w:t>
            </w:r>
          </w:p>
        </w:tc>
      </w:tr>
      <w:tr w:rsidR="00234D4F" w:rsidRPr="00AD21D9" w:rsidTr="008F1707">
        <w:tc>
          <w:tcPr>
            <w:tcW w:w="567" w:type="dxa"/>
          </w:tcPr>
          <w:p w:rsidR="00234D4F" w:rsidRPr="00AD21D9" w:rsidRDefault="00234D4F" w:rsidP="008F1707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55</w:t>
            </w:r>
          </w:p>
        </w:tc>
        <w:tc>
          <w:tcPr>
            <w:tcW w:w="3261" w:type="dxa"/>
          </w:tcPr>
          <w:p w:rsidR="00234D4F" w:rsidRPr="00AD21D9" w:rsidRDefault="00234D4F" w:rsidP="008F170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Уровень фактического объема финансирования подпрограммы с начала ее реализации</w:t>
            </w:r>
          </w:p>
        </w:tc>
        <w:tc>
          <w:tcPr>
            <w:tcW w:w="2835" w:type="dxa"/>
          </w:tcPr>
          <w:p w:rsidR="00234D4F" w:rsidRPr="00AD21D9" w:rsidRDefault="00234D4F" w:rsidP="008F170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7" w:type="dxa"/>
          </w:tcPr>
          <w:p w:rsidR="00234D4F" w:rsidRPr="00AD21D9" w:rsidRDefault="00234D4F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</w:t>
            </w:r>
          </w:p>
        </w:tc>
        <w:tc>
          <w:tcPr>
            <w:tcW w:w="1276" w:type="dxa"/>
          </w:tcPr>
          <w:p w:rsidR="00234D4F" w:rsidRPr="00AD21D9" w:rsidRDefault="00234D4F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10</w:t>
            </w:r>
          </w:p>
        </w:tc>
        <w:tc>
          <w:tcPr>
            <w:tcW w:w="1134" w:type="dxa"/>
          </w:tcPr>
          <w:p w:rsidR="00234D4F" w:rsidRPr="00AD21D9" w:rsidRDefault="00234D4F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10</w:t>
            </w:r>
          </w:p>
        </w:tc>
      </w:tr>
      <w:tr w:rsidR="00234D4F" w:rsidRPr="00AD21D9" w:rsidTr="00557B1E">
        <w:trPr>
          <w:trHeight w:val="70"/>
        </w:trPr>
        <w:tc>
          <w:tcPr>
            <w:tcW w:w="567" w:type="dxa"/>
          </w:tcPr>
          <w:p w:rsidR="00234D4F" w:rsidRPr="00AD21D9" w:rsidRDefault="00234D4F" w:rsidP="008F1707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66</w:t>
            </w:r>
          </w:p>
        </w:tc>
        <w:tc>
          <w:tcPr>
            <w:tcW w:w="3261" w:type="dxa"/>
          </w:tcPr>
          <w:p w:rsidR="00234D4F" w:rsidRPr="00AD21D9" w:rsidRDefault="00234D4F" w:rsidP="008F170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 xml:space="preserve">Отклонение освоенного объема финансирования подпрограммы из областного бюджета от </w:t>
            </w:r>
            <w:r w:rsidRPr="00AD21D9">
              <w:rPr>
                <w:rFonts w:ascii="Courier New" w:hAnsi="Courier New" w:cs="Courier New"/>
              </w:rPr>
              <w:lastRenderedPageBreak/>
              <w:t>фактического объема финансирования из областного бюджета (с начала ее реализации)</w:t>
            </w:r>
          </w:p>
        </w:tc>
        <w:tc>
          <w:tcPr>
            <w:tcW w:w="2835" w:type="dxa"/>
          </w:tcPr>
          <w:p w:rsidR="00234D4F" w:rsidRPr="00AD21D9" w:rsidRDefault="00234D4F" w:rsidP="008F170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lastRenderedPageBreak/>
              <w:t xml:space="preserve">отношение освоенного объема финансирования к </w:t>
            </w:r>
            <w:proofErr w:type="gramStart"/>
            <w:r w:rsidRPr="00AD21D9">
              <w:rPr>
                <w:rFonts w:ascii="Courier New" w:hAnsi="Courier New" w:cs="Courier New"/>
              </w:rPr>
              <w:t>фактическому</w:t>
            </w:r>
            <w:proofErr w:type="gramEnd"/>
            <w:r w:rsidRPr="00AD21D9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417" w:type="dxa"/>
          </w:tcPr>
          <w:p w:rsidR="00234D4F" w:rsidRPr="00AD21D9" w:rsidRDefault="00557B1E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276" w:type="dxa"/>
          </w:tcPr>
          <w:p w:rsidR="00234D4F" w:rsidRPr="00AD21D9" w:rsidRDefault="00234D4F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5</w:t>
            </w:r>
          </w:p>
        </w:tc>
        <w:tc>
          <w:tcPr>
            <w:tcW w:w="1134" w:type="dxa"/>
          </w:tcPr>
          <w:p w:rsidR="00234D4F" w:rsidRPr="00AD21D9" w:rsidRDefault="00234D4F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5</w:t>
            </w:r>
          </w:p>
        </w:tc>
      </w:tr>
      <w:tr w:rsidR="00234D4F" w:rsidRPr="00AD21D9" w:rsidTr="00557B1E">
        <w:trPr>
          <w:trHeight w:val="2417"/>
        </w:trPr>
        <w:tc>
          <w:tcPr>
            <w:tcW w:w="567" w:type="dxa"/>
          </w:tcPr>
          <w:p w:rsidR="00234D4F" w:rsidRPr="00AD21D9" w:rsidRDefault="00234D4F" w:rsidP="008F1707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lastRenderedPageBreak/>
              <w:t>77</w:t>
            </w:r>
          </w:p>
        </w:tc>
        <w:tc>
          <w:tcPr>
            <w:tcW w:w="3261" w:type="dxa"/>
          </w:tcPr>
          <w:p w:rsidR="00234D4F" w:rsidRPr="00AD21D9" w:rsidRDefault="00234D4F" w:rsidP="008F170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Отклонение освоенного объема финансирования подпрограммы из федерального бюджета от фактического объема финансирования из федерального бюджета (с начала ее реализации) &lt;**&gt;</w:t>
            </w:r>
          </w:p>
        </w:tc>
        <w:tc>
          <w:tcPr>
            <w:tcW w:w="2835" w:type="dxa"/>
          </w:tcPr>
          <w:p w:rsidR="00234D4F" w:rsidRPr="00AD21D9" w:rsidRDefault="00234D4F" w:rsidP="008F170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 xml:space="preserve">отношение освоенного объема финансирования к </w:t>
            </w:r>
            <w:proofErr w:type="gramStart"/>
            <w:r w:rsidRPr="00AD21D9">
              <w:rPr>
                <w:rFonts w:ascii="Courier New" w:hAnsi="Courier New" w:cs="Courier New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234D4F" w:rsidRPr="00AD21D9" w:rsidRDefault="00557B1E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276" w:type="dxa"/>
          </w:tcPr>
          <w:p w:rsidR="00234D4F" w:rsidRPr="00AD21D9" w:rsidRDefault="00234D4F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5</w:t>
            </w:r>
          </w:p>
        </w:tc>
        <w:tc>
          <w:tcPr>
            <w:tcW w:w="1134" w:type="dxa"/>
          </w:tcPr>
          <w:p w:rsidR="00234D4F" w:rsidRPr="00AD21D9" w:rsidRDefault="00234D4F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5</w:t>
            </w:r>
          </w:p>
        </w:tc>
      </w:tr>
      <w:tr w:rsidR="00234D4F" w:rsidRPr="00AD21D9" w:rsidTr="008F1707">
        <w:tc>
          <w:tcPr>
            <w:tcW w:w="567" w:type="dxa"/>
          </w:tcPr>
          <w:p w:rsidR="00234D4F" w:rsidRPr="00AD21D9" w:rsidRDefault="00234D4F" w:rsidP="008F1707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88</w:t>
            </w:r>
          </w:p>
        </w:tc>
        <w:tc>
          <w:tcPr>
            <w:tcW w:w="3261" w:type="dxa"/>
          </w:tcPr>
          <w:p w:rsidR="00234D4F" w:rsidRPr="00AD21D9" w:rsidRDefault="00234D4F" w:rsidP="008F170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Отклонение освоенного объема финансирования подпрограммы из местных бюджетов от фактического объема финансирования из местных бюджетов (с начала ее реализации) &lt;**&gt;</w:t>
            </w:r>
          </w:p>
        </w:tc>
        <w:tc>
          <w:tcPr>
            <w:tcW w:w="2835" w:type="dxa"/>
          </w:tcPr>
          <w:p w:rsidR="00234D4F" w:rsidRPr="00AD21D9" w:rsidRDefault="00234D4F" w:rsidP="008F170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 xml:space="preserve">отношение основного объема финансирования к </w:t>
            </w:r>
            <w:proofErr w:type="gramStart"/>
            <w:r w:rsidRPr="00AD21D9">
              <w:rPr>
                <w:rFonts w:ascii="Courier New" w:hAnsi="Courier New" w:cs="Courier New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234D4F" w:rsidRPr="00AD21D9" w:rsidRDefault="00557B1E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276" w:type="dxa"/>
          </w:tcPr>
          <w:p w:rsidR="00234D4F" w:rsidRPr="00AD21D9" w:rsidRDefault="00234D4F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5</w:t>
            </w:r>
          </w:p>
        </w:tc>
        <w:tc>
          <w:tcPr>
            <w:tcW w:w="1134" w:type="dxa"/>
          </w:tcPr>
          <w:p w:rsidR="00234D4F" w:rsidRPr="00AD21D9" w:rsidRDefault="00234D4F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5</w:t>
            </w:r>
          </w:p>
        </w:tc>
      </w:tr>
      <w:tr w:rsidR="00234D4F" w:rsidRPr="00AD21D9" w:rsidTr="008F1707">
        <w:tc>
          <w:tcPr>
            <w:tcW w:w="567" w:type="dxa"/>
          </w:tcPr>
          <w:p w:rsidR="00234D4F" w:rsidRPr="00AD21D9" w:rsidRDefault="00234D4F" w:rsidP="008F1707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9</w:t>
            </w:r>
          </w:p>
          <w:p w:rsidR="00234D4F" w:rsidRPr="00AD21D9" w:rsidRDefault="00234D4F" w:rsidP="008F1707">
            <w:pPr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9</w:t>
            </w:r>
          </w:p>
        </w:tc>
        <w:tc>
          <w:tcPr>
            <w:tcW w:w="3261" w:type="dxa"/>
          </w:tcPr>
          <w:p w:rsidR="00234D4F" w:rsidRPr="00AD21D9" w:rsidRDefault="00234D4F" w:rsidP="008F170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Отклонение освоенного объема финансирования подпрограммы из внебюджетных  источников от фактического объема финансирования из внебюджетных источников (с начала ее реализации) &lt;**&gt;</w:t>
            </w:r>
          </w:p>
        </w:tc>
        <w:tc>
          <w:tcPr>
            <w:tcW w:w="2835" w:type="dxa"/>
          </w:tcPr>
          <w:p w:rsidR="00234D4F" w:rsidRPr="00AD21D9" w:rsidRDefault="00234D4F" w:rsidP="008F170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 xml:space="preserve">отношение освоенного объема финансирования к </w:t>
            </w:r>
            <w:proofErr w:type="gramStart"/>
            <w:r w:rsidRPr="00AD21D9">
              <w:rPr>
                <w:rFonts w:ascii="Courier New" w:hAnsi="Courier New" w:cs="Courier New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234D4F" w:rsidRPr="00AD21D9" w:rsidRDefault="00557B1E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276" w:type="dxa"/>
          </w:tcPr>
          <w:p w:rsidR="00234D4F" w:rsidRPr="00AD21D9" w:rsidRDefault="00234D4F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5</w:t>
            </w:r>
          </w:p>
        </w:tc>
        <w:tc>
          <w:tcPr>
            <w:tcW w:w="1134" w:type="dxa"/>
          </w:tcPr>
          <w:p w:rsidR="00234D4F" w:rsidRPr="00AD21D9" w:rsidRDefault="00234D4F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5</w:t>
            </w:r>
          </w:p>
        </w:tc>
      </w:tr>
      <w:tr w:rsidR="00234D4F" w:rsidRPr="00AD21D9" w:rsidTr="008F1707">
        <w:tc>
          <w:tcPr>
            <w:tcW w:w="567" w:type="dxa"/>
          </w:tcPr>
          <w:p w:rsidR="00234D4F" w:rsidRPr="00AD21D9" w:rsidRDefault="00234D4F" w:rsidP="008F1707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110</w:t>
            </w:r>
          </w:p>
        </w:tc>
        <w:tc>
          <w:tcPr>
            <w:tcW w:w="3261" w:type="dxa"/>
          </w:tcPr>
          <w:p w:rsidR="00234D4F" w:rsidRPr="00AD21D9" w:rsidRDefault="00234D4F" w:rsidP="008F170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Оценка эффективности реализации подпрограммы в баллах (</w:t>
            </w:r>
            <w:proofErr w:type="spellStart"/>
            <w:r w:rsidRPr="00AD21D9">
              <w:rPr>
                <w:rFonts w:ascii="Courier New" w:hAnsi="Courier New" w:cs="Courier New"/>
              </w:rPr>
              <w:t>пэф</w:t>
            </w:r>
            <w:proofErr w:type="spellEnd"/>
            <w:r w:rsidRPr="00AD21D9">
              <w:rPr>
                <w:rFonts w:ascii="Courier New" w:hAnsi="Courier New" w:cs="Courier New"/>
              </w:rPr>
              <w:t>) &lt;***&gt;</w:t>
            </w:r>
          </w:p>
        </w:tc>
        <w:tc>
          <w:tcPr>
            <w:tcW w:w="2835" w:type="dxa"/>
          </w:tcPr>
          <w:p w:rsidR="00234D4F" w:rsidRPr="00AD21D9" w:rsidRDefault="00234D4F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х</w:t>
            </w:r>
          </w:p>
        </w:tc>
        <w:tc>
          <w:tcPr>
            <w:tcW w:w="1417" w:type="dxa"/>
          </w:tcPr>
          <w:p w:rsidR="00234D4F" w:rsidRPr="00AD21D9" w:rsidRDefault="00234D4F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х</w:t>
            </w:r>
          </w:p>
          <w:p w:rsidR="00234D4F" w:rsidRPr="00AD21D9" w:rsidRDefault="00234D4F" w:rsidP="008F1707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34D4F" w:rsidRPr="00AD21D9" w:rsidRDefault="00234D4F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х</w:t>
            </w:r>
          </w:p>
        </w:tc>
        <w:tc>
          <w:tcPr>
            <w:tcW w:w="1134" w:type="dxa"/>
          </w:tcPr>
          <w:p w:rsidR="00234D4F" w:rsidRPr="00AD21D9" w:rsidRDefault="00234D4F" w:rsidP="008F170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D21D9">
              <w:rPr>
                <w:rFonts w:ascii="Courier New" w:hAnsi="Courier New" w:cs="Courier New"/>
              </w:rPr>
              <w:t>100</w:t>
            </w:r>
          </w:p>
        </w:tc>
      </w:tr>
    </w:tbl>
    <w:p w:rsidR="0046668E" w:rsidRPr="009477A0" w:rsidRDefault="0046668E" w:rsidP="0046668E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:rsidR="0046668E" w:rsidRPr="005A01E7" w:rsidRDefault="0046668E" w:rsidP="0046668E">
      <w:pPr>
        <w:spacing w:after="0" w:line="240" w:lineRule="auto"/>
        <w:ind w:firstLine="708"/>
        <w:jc w:val="both"/>
        <w:rPr>
          <w:rFonts w:ascii="Arial" w:hAnsi="Arial" w:cs="Arial"/>
          <w:sz w:val="16"/>
          <w:szCs w:val="20"/>
        </w:rPr>
      </w:pPr>
      <w:r w:rsidRPr="005A01E7">
        <w:rPr>
          <w:rFonts w:ascii="Arial" w:hAnsi="Arial" w:cs="Arial"/>
          <w:sz w:val="16"/>
          <w:szCs w:val="20"/>
        </w:rPr>
        <w:t>&lt;*&gt; Мероприятие подпрограммы, которое выполнено частично, признается невыполненным.</w:t>
      </w:r>
    </w:p>
    <w:p w:rsidR="0046668E" w:rsidRPr="005A01E7" w:rsidRDefault="0046668E" w:rsidP="0046668E">
      <w:pPr>
        <w:spacing w:after="0" w:line="240" w:lineRule="auto"/>
        <w:ind w:firstLine="708"/>
        <w:jc w:val="both"/>
        <w:rPr>
          <w:rFonts w:ascii="Arial" w:hAnsi="Arial" w:cs="Arial"/>
          <w:sz w:val="16"/>
          <w:szCs w:val="20"/>
        </w:rPr>
      </w:pPr>
      <w:r w:rsidRPr="005A01E7">
        <w:rPr>
          <w:rFonts w:ascii="Arial" w:hAnsi="Arial" w:cs="Arial"/>
          <w:sz w:val="16"/>
          <w:szCs w:val="20"/>
        </w:rPr>
        <w:t xml:space="preserve">&lt;**&gt; В случае привлечения на реализацию муниципальной программы средств из федерального бюджета или внебюджетных источников. При отсутствии данного вида финансирования значение критерия берется </w:t>
      </w:r>
      <w:proofErr w:type="gramStart"/>
      <w:r w:rsidRPr="005A01E7">
        <w:rPr>
          <w:rFonts w:ascii="Arial" w:hAnsi="Arial" w:cs="Arial"/>
          <w:sz w:val="16"/>
          <w:szCs w:val="20"/>
        </w:rPr>
        <w:t>равным</w:t>
      </w:r>
      <w:proofErr w:type="gramEnd"/>
      <w:r w:rsidRPr="005A01E7">
        <w:rPr>
          <w:rFonts w:ascii="Arial" w:hAnsi="Arial" w:cs="Arial"/>
          <w:sz w:val="16"/>
          <w:szCs w:val="20"/>
        </w:rPr>
        <w:t xml:space="preserve"> 1.</w:t>
      </w:r>
    </w:p>
    <w:p w:rsidR="0046668E" w:rsidRPr="005A01E7" w:rsidRDefault="0046668E" w:rsidP="0046668E">
      <w:pPr>
        <w:spacing w:after="0" w:line="240" w:lineRule="auto"/>
        <w:ind w:firstLine="708"/>
        <w:jc w:val="both"/>
        <w:rPr>
          <w:rFonts w:ascii="Arial" w:hAnsi="Arial" w:cs="Arial"/>
          <w:sz w:val="16"/>
          <w:szCs w:val="20"/>
        </w:rPr>
      </w:pPr>
      <w:r w:rsidRPr="005A01E7">
        <w:rPr>
          <w:rFonts w:ascii="Arial" w:hAnsi="Arial" w:cs="Arial"/>
          <w:sz w:val="16"/>
          <w:szCs w:val="20"/>
        </w:rPr>
        <w:t>&lt;***&gt; Сумма баллов по графе 6.</w:t>
      </w:r>
    </w:p>
    <w:p w:rsidR="0046668E" w:rsidRDefault="0046668E" w:rsidP="00FB33D0">
      <w:pPr>
        <w:spacing w:after="0" w:line="240" w:lineRule="auto"/>
        <w:ind w:firstLine="708"/>
        <w:jc w:val="both"/>
        <w:rPr>
          <w:rFonts w:ascii="Arial" w:hAnsi="Arial" w:cs="Arial"/>
          <w:sz w:val="16"/>
          <w:szCs w:val="20"/>
        </w:rPr>
      </w:pPr>
    </w:p>
    <w:p w:rsidR="0046668E" w:rsidRDefault="0046668E" w:rsidP="00FB33D0">
      <w:pPr>
        <w:spacing w:after="0" w:line="240" w:lineRule="auto"/>
        <w:ind w:firstLine="708"/>
        <w:jc w:val="both"/>
        <w:rPr>
          <w:rFonts w:ascii="Arial" w:hAnsi="Arial" w:cs="Arial"/>
          <w:sz w:val="16"/>
          <w:szCs w:val="20"/>
        </w:rPr>
      </w:pPr>
    </w:p>
    <w:p w:rsidR="0046668E" w:rsidRPr="005A01E7" w:rsidRDefault="0046668E" w:rsidP="00FB33D0">
      <w:pPr>
        <w:spacing w:after="0" w:line="240" w:lineRule="auto"/>
        <w:ind w:firstLine="708"/>
        <w:jc w:val="both"/>
        <w:rPr>
          <w:rFonts w:ascii="Arial" w:hAnsi="Arial" w:cs="Arial"/>
          <w:sz w:val="16"/>
          <w:szCs w:val="20"/>
        </w:rPr>
      </w:pPr>
    </w:p>
    <w:sectPr w:rsidR="0046668E" w:rsidRPr="005A01E7" w:rsidSect="00C2162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460F5"/>
    <w:multiLevelType w:val="hybridMultilevel"/>
    <w:tmpl w:val="26840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FAC7C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Theme="minorHAnsi" w:hAnsi="Arial" w:cs="Arial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6FB212D"/>
    <w:multiLevelType w:val="hybridMultilevel"/>
    <w:tmpl w:val="5920883C"/>
    <w:lvl w:ilvl="0" w:tplc="EECEF3A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8E89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53496774"/>
    <w:multiLevelType w:val="hybridMultilevel"/>
    <w:tmpl w:val="2D0C8D46"/>
    <w:lvl w:ilvl="0" w:tplc="D28CDAE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A0508B"/>
    <w:multiLevelType w:val="multilevel"/>
    <w:tmpl w:val="64B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97845E3"/>
    <w:multiLevelType w:val="hybridMultilevel"/>
    <w:tmpl w:val="5920883C"/>
    <w:lvl w:ilvl="0" w:tplc="EECEF3A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8E89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951"/>
    <w:rsid w:val="000364D7"/>
    <w:rsid w:val="00040AC5"/>
    <w:rsid w:val="0009502D"/>
    <w:rsid w:val="000A4029"/>
    <w:rsid w:val="001164F6"/>
    <w:rsid w:val="00140CBD"/>
    <w:rsid w:val="00164E26"/>
    <w:rsid w:val="0017660C"/>
    <w:rsid w:val="0018751D"/>
    <w:rsid w:val="00197A42"/>
    <w:rsid w:val="001D063E"/>
    <w:rsid w:val="001D799C"/>
    <w:rsid w:val="001E2951"/>
    <w:rsid w:val="00220A89"/>
    <w:rsid w:val="00234D4F"/>
    <w:rsid w:val="0024158F"/>
    <w:rsid w:val="00256888"/>
    <w:rsid w:val="002D171F"/>
    <w:rsid w:val="002F3C97"/>
    <w:rsid w:val="003301D6"/>
    <w:rsid w:val="0034519B"/>
    <w:rsid w:val="0039213B"/>
    <w:rsid w:val="00437072"/>
    <w:rsid w:val="0046668E"/>
    <w:rsid w:val="004A2378"/>
    <w:rsid w:val="004B10CD"/>
    <w:rsid w:val="004B3699"/>
    <w:rsid w:val="00557B1E"/>
    <w:rsid w:val="00566213"/>
    <w:rsid w:val="00570AE1"/>
    <w:rsid w:val="005A01E7"/>
    <w:rsid w:val="005B1E6A"/>
    <w:rsid w:val="005B3516"/>
    <w:rsid w:val="005D586D"/>
    <w:rsid w:val="005F212D"/>
    <w:rsid w:val="005F787E"/>
    <w:rsid w:val="0061769B"/>
    <w:rsid w:val="00643957"/>
    <w:rsid w:val="006C6E06"/>
    <w:rsid w:val="006E6012"/>
    <w:rsid w:val="007C42FD"/>
    <w:rsid w:val="007E71D8"/>
    <w:rsid w:val="007F37A5"/>
    <w:rsid w:val="007F6620"/>
    <w:rsid w:val="00817942"/>
    <w:rsid w:val="00827B0E"/>
    <w:rsid w:val="00831BF3"/>
    <w:rsid w:val="00864D58"/>
    <w:rsid w:val="00872537"/>
    <w:rsid w:val="00892052"/>
    <w:rsid w:val="008B3293"/>
    <w:rsid w:val="008C026F"/>
    <w:rsid w:val="008C707B"/>
    <w:rsid w:val="008D1C1F"/>
    <w:rsid w:val="00907C34"/>
    <w:rsid w:val="009477A0"/>
    <w:rsid w:val="00996FDE"/>
    <w:rsid w:val="009A208C"/>
    <w:rsid w:val="009F2098"/>
    <w:rsid w:val="00A23B1C"/>
    <w:rsid w:val="00A6007B"/>
    <w:rsid w:val="00AD21D9"/>
    <w:rsid w:val="00B02820"/>
    <w:rsid w:val="00B34522"/>
    <w:rsid w:val="00B35F80"/>
    <w:rsid w:val="00B604F4"/>
    <w:rsid w:val="00B91AC5"/>
    <w:rsid w:val="00BA6B15"/>
    <w:rsid w:val="00BB62E2"/>
    <w:rsid w:val="00BD54F9"/>
    <w:rsid w:val="00C2134F"/>
    <w:rsid w:val="00C21628"/>
    <w:rsid w:val="00C743BE"/>
    <w:rsid w:val="00D43625"/>
    <w:rsid w:val="00D47668"/>
    <w:rsid w:val="00D5695E"/>
    <w:rsid w:val="00D64B80"/>
    <w:rsid w:val="00D91795"/>
    <w:rsid w:val="00DB28F8"/>
    <w:rsid w:val="00E00F17"/>
    <w:rsid w:val="00E40B35"/>
    <w:rsid w:val="00E40DBB"/>
    <w:rsid w:val="00E91381"/>
    <w:rsid w:val="00EA538D"/>
    <w:rsid w:val="00F012EA"/>
    <w:rsid w:val="00F04294"/>
    <w:rsid w:val="00F33312"/>
    <w:rsid w:val="00F670C5"/>
    <w:rsid w:val="00FB33D0"/>
    <w:rsid w:val="00FC6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6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2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429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743BE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4A2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99"/>
    <w:qFormat/>
    <w:rsid w:val="00C2162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">
    <w:name w:val="Без интервала1"/>
    <w:rsid w:val="00C21628"/>
    <w:pPr>
      <w:spacing w:after="0" w:line="240" w:lineRule="auto"/>
    </w:pPr>
    <w:rPr>
      <w:rFonts w:ascii="Calibri" w:eastAsia="Times New Roman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6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2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429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743BE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4A2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99"/>
    <w:qFormat/>
    <w:rsid w:val="00C2162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">
    <w:name w:val="Без интервала1"/>
    <w:rsid w:val="00C21628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6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6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13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880227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99854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68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805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634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9339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5853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8245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6367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44400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6616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223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4612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9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05F56-D1BC-4552-9D3C-994E5B829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9</Pages>
  <Words>1847</Words>
  <Characters>10531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3</cp:revision>
  <cp:lastPrinted>2024-11-11T04:11:00Z</cp:lastPrinted>
  <dcterms:created xsi:type="dcterms:W3CDTF">2026-01-16T04:20:00Z</dcterms:created>
  <dcterms:modified xsi:type="dcterms:W3CDTF">2026-03-19T04:27:00Z</dcterms:modified>
</cp:coreProperties>
</file>