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36" w:rsidRPr="00795F18" w:rsidRDefault="00457136" w:rsidP="00795F18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5F18">
        <w:rPr>
          <w:rFonts w:ascii="Times New Roman" w:hAnsi="Times New Roman"/>
          <w:sz w:val="28"/>
          <w:szCs w:val="28"/>
          <w:lang w:eastAsia="ru-RU"/>
        </w:rPr>
        <w:t>Получение различных электронных услуг с помощью виртуальной подписи</w:t>
      </w:r>
    </w:p>
    <w:p w:rsidR="00457136" w:rsidRDefault="00457136" w:rsidP="00AB500C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5F18">
        <w:rPr>
          <w:sz w:val="28"/>
          <w:szCs w:val="28"/>
        </w:rPr>
        <w:t>Всемирная паутина прочно опутала практически все «уголки» нашей жизни — совершенно естественными выглядят электронные деньги, покупки в виртуальных магазинах, интернет-приемные представителей государственной власти, и это еще не все. Многие предприятия ведут свою хозяйственную деятельность, заключают сделки и контракты через Интернет в электронном виде.</w:t>
      </w:r>
    </w:p>
    <w:p w:rsidR="00457136" w:rsidRPr="00795F18" w:rsidRDefault="00457136" w:rsidP="00AB500C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5F18">
        <w:rPr>
          <w:sz w:val="28"/>
          <w:szCs w:val="28"/>
        </w:rPr>
        <w:t xml:space="preserve">Ввиду развития компьютерных технологий стала набирать популярность и виртуальная подпись. Что же </w:t>
      </w:r>
      <w:r>
        <w:rPr>
          <w:sz w:val="28"/>
          <w:szCs w:val="28"/>
        </w:rPr>
        <w:t xml:space="preserve">это такое? Электронная </w:t>
      </w:r>
      <w:r w:rsidRPr="00795F18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(ЭП) </w:t>
      </w:r>
      <w:r w:rsidRPr="00795F18">
        <w:rPr>
          <w:sz w:val="28"/>
          <w:szCs w:val="28"/>
        </w:rPr>
        <w:t xml:space="preserve">– это аналог рукописной личной подписи. С ее помощью стало возможно официальное заключение сделок в электронном виде. Пользуясь </w:t>
      </w:r>
      <w:r>
        <w:rPr>
          <w:sz w:val="28"/>
          <w:szCs w:val="28"/>
        </w:rPr>
        <w:t>ЭП</w:t>
      </w:r>
      <w:r w:rsidRPr="00795F18">
        <w:rPr>
          <w:sz w:val="28"/>
          <w:szCs w:val="28"/>
        </w:rPr>
        <w:t xml:space="preserve"> можно подписать электронный документ и переслать его друг</w:t>
      </w:r>
      <w:r>
        <w:rPr>
          <w:sz w:val="28"/>
          <w:szCs w:val="28"/>
        </w:rPr>
        <w:t>ой стороне</w:t>
      </w:r>
      <w:r w:rsidRPr="00795F18">
        <w:rPr>
          <w:sz w:val="28"/>
          <w:szCs w:val="28"/>
        </w:rPr>
        <w:t xml:space="preserve">. </w:t>
      </w:r>
    </w:p>
    <w:p w:rsidR="00457136" w:rsidRDefault="00457136" w:rsidP="00AB500C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5F18">
        <w:rPr>
          <w:sz w:val="28"/>
          <w:szCs w:val="28"/>
        </w:rPr>
        <w:t>Для оформления ключа подписи необходимо подготовить и предоставить в авторизированную точку выдачи сертификатов ЭП выписку из Единого государственного реестра юридических лиц / индивидуальных предпринимателей и копии учредительных документов. Физическим лицам будет достаточно предъявить копию и оригинал паспорта гражданина РФ.</w:t>
      </w:r>
    </w:p>
    <w:p w:rsidR="00457136" w:rsidRPr="00795F18" w:rsidRDefault="00457136" w:rsidP="00126868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5F18">
        <w:rPr>
          <w:sz w:val="28"/>
          <w:szCs w:val="28"/>
        </w:rPr>
        <w:t xml:space="preserve">Выпуск сертификатов ключей подписи производится на возмездной основе. </w:t>
      </w:r>
      <w:r>
        <w:rPr>
          <w:sz w:val="28"/>
          <w:szCs w:val="28"/>
        </w:rPr>
        <w:t>Стоимость ЭП составляет всего 700 рублей, что значительно дешевле аналогичных услуг друг</w:t>
      </w:r>
      <w:r w:rsidRPr="00126868">
        <w:rPr>
          <w:sz w:val="28"/>
          <w:szCs w:val="28"/>
        </w:rPr>
        <w:t>их Удостоверяющих центов. Стоит отметить, что каждая электронная подпись выдается сроком действия на один год и три месяца, по окончании которого ее необходимо будет переоформить.</w:t>
      </w:r>
    </w:p>
    <w:p w:rsidR="00457136" w:rsidRPr="00D75EB3" w:rsidRDefault="00457136" w:rsidP="00AB500C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5F18">
        <w:rPr>
          <w:sz w:val="28"/>
          <w:szCs w:val="28"/>
        </w:rPr>
        <w:t>Каждая электронная подпись выдается на защищенном эл</w:t>
      </w:r>
      <w:r>
        <w:rPr>
          <w:sz w:val="28"/>
          <w:szCs w:val="28"/>
        </w:rPr>
        <w:t>ектронном носителе, очень похоже</w:t>
      </w:r>
      <w:r w:rsidRPr="00795F18">
        <w:rPr>
          <w:sz w:val="28"/>
          <w:szCs w:val="28"/>
        </w:rPr>
        <w:t xml:space="preserve">м на обычную флешку. Такая флешка </w:t>
      </w:r>
      <w:r w:rsidRPr="00D75EB3">
        <w:rPr>
          <w:sz w:val="28"/>
          <w:szCs w:val="28"/>
        </w:rPr>
        <w:t>позволяет уберечь ключевую информацию от случайного или умышленного удаления, поскольку обладает дополнительными функциями защиты информации.</w:t>
      </w:r>
    </w:p>
    <w:p w:rsidR="00457136" w:rsidRPr="00D75EB3" w:rsidRDefault="00457136" w:rsidP="00AB500C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75EB3">
        <w:rPr>
          <w:sz w:val="28"/>
          <w:szCs w:val="28"/>
        </w:rPr>
        <w:t xml:space="preserve">Также нельзя не отметить преимущества электронной подписи. Во-первых, дает возможность подать документы самостоятельно, избежав общения с чиновниками. Обладатель </w:t>
      </w:r>
      <w:r>
        <w:rPr>
          <w:sz w:val="28"/>
          <w:szCs w:val="28"/>
        </w:rPr>
        <w:t>Э</w:t>
      </w:r>
      <w:r w:rsidRPr="00D75EB3">
        <w:rPr>
          <w:sz w:val="28"/>
          <w:szCs w:val="28"/>
        </w:rPr>
        <w:t xml:space="preserve">П может не терять времени на визит в офис, а получить услугу или воспользоваться сервисом на портале Росреестра или другого ведомства, находясь дома или на работе. </w:t>
      </w:r>
      <w:r>
        <w:rPr>
          <w:sz w:val="28"/>
          <w:szCs w:val="28"/>
        </w:rPr>
        <w:t>Во-вторых, Э</w:t>
      </w:r>
      <w:r w:rsidRPr="00D75EB3">
        <w:rPr>
          <w:sz w:val="28"/>
          <w:szCs w:val="28"/>
        </w:rPr>
        <w:t>П надежно защищена от подделок и создается с использованием криптографических средств, подтвержденных ФСБ РФ. В-третьих, документ,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 Кроме того, при регистрации права собственности и получении сведений из ЕГРН в электронном виде государственная пошлина и плата сокращаются на 30-80%. На сайте Росреестра можно ознакомиться с подробной информацией о размерах платы за предоставление сведений из ЕГРН и госпошлины за государственную регистрацию прав.</w:t>
      </w:r>
    </w:p>
    <w:p w:rsidR="00457136" w:rsidRPr="00D75EB3" w:rsidRDefault="00457136" w:rsidP="00AB500C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75EB3">
        <w:rPr>
          <w:sz w:val="28"/>
          <w:szCs w:val="28"/>
        </w:rPr>
        <w:t>Устоявшееся представление о том, что электронная подпись нужна в основном бизнесменам или людям, имеющим дело с оформлением большого количества документов, уходит в прошлое. Сегодня, благодаря широкому распространению информационных технологий, созданию общероссийской системы электронного правительства, электронная подпись может быть полезной обычным гражданам. Она стала реальным заменителем обычной подписи – современной технологией, упрощающей нашу жизнь.</w:t>
      </w:r>
    </w:p>
    <w:p w:rsidR="00457136" w:rsidRPr="00661BE1" w:rsidRDefault="00457136" w:rsidP="00AB500C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1BE1">
        <w:rPr>
          <w:sz w:val="28"/>
          <w:szCs w:val="28"/>
        </w:rPr>
        <w:t>Подробную информацию о получении сертификата электронной подписи можно получить у специалистов по номер</w:t>
      </w:r>
      <w:r>
        <w:rPr>
          <w:sz w:val="28"/>
          <w:szCs w:val="28"/>
        </w:rPr>
        <w:t>ам</w:t>
      </w:r>
      <w:r w:rsidRPr="00661BE1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ов</w:t>
      </w:r>
      <w:r w:rsidRPr="00661BE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Иркутске </w:t>
      </w:r>
      <w:r w:rsidRPr="00AB500C">
        <w:rPr>
          <w:sz w:val="28"/>
          <w:szCs w:val="28"/>
        </w:rPr>
        <w:t xml:space="preserve">8(3952) 28-97-78, </w:t>
      </w:r>
      <w:r>
        <w:rPr>
          <w:sz w:val="28"/>
          <w:szCs w:val="28"/>
        </w:rPr>
        <w:t xml:space="preserve">в Ангарске </w:t>
      </w:r>
      <w:r w:rsidRPr="00661BE1">
        <w:rPr>
          <w:sz w:val="28"/>
          <w:szCs w:val="28"/>
        </w:rPr>
        <w:t>8(</w:t>
      </w:r>
      <w:r>
        <w:rPr>
          <w:sz w:val="28"/>
          <w:szCs w:val="28"/>
        </w:rPr>
        <w:t>3955) 61-16-05</w:t>
      </w:r>
      <w:r w:rsidRPr="00661BE1">
        <w:rPr>
          <w:sz w:val="28"/>
          <w:szCs w:val="28"/>
        </w:rPr>
        <w:t xml:space="preserve"> или на сайте Удостоверяющего центра Федеральной Кадастровой палаты (uc.kadastr.ru).</w:t>
      </w:r>
    </w:p>
    <w:p w:rsidR="00457136" w:rsidRPr="00D75EB3" w:rsidRDefault="00457136" w:rsidP="00AB500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7136" w:rsidRDefault="00457136" w:rsidP="00795F18">
      <w:pPr>
        <w:pStyle w:val="NormalWeb"/>
        <w:shd w:val="clear" w:color="auto" w:fill="FFFFFF"/>
        <w:spacing w:before="0" w:beforeAutospacing="0" w:after="0" w:line="276" w:lineRule="auto"/>
        <w:ind w:right="98" w:firstLine="709"/>
        <w:jc w:val="both"/>
        <w:rPr>
          <w:sz w:val="28"/>
          <w:szCs w:val="28"/>
        </w:rPr>
      </w:pPr>
    </w:p>
    <w:p w:rsidR="00457136" w:rsidRPr="00795F18" w:rsidRDefault="00457136" w:rsidP="00795F18">
      <w:pPr>
        <w:pStyle w:val="NormalWeb"/>
        <w:shd w:val="clear" w:color="auto" w:fill="FFFFFF"/>
        <w:spacing w:before="0" w:beforeAutospacing="0" w:after="0" w:line="276" w:lineRule="auto"/>
        <w:ind w:right="98" w:firstLine="709"/>
        <w:jc w:val="both"/>
        <w:rPr>
          <w:sz w:val="28"/>
          <w:szCs w:val="28"/>
        </w:rPr>
      </w:pPr>
    </w:p>
    <w:sectPr w:rsidR="00457136" w:rsidRPr="00795F18" w:rsidSect="0036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770"/>
    <w:rsid w:val="00126868"/>
    <w:rsid w:val="00145E7E"/>
    <w:rsid w:val="001C6136"/>
    <w:rsid w:val="002162F7"/>
    <w:rsid w:val="00265E7C"/>
    <w:rsid w:val="00315770"/>
    <w:rsid w:val="00316685"/>
    <w:rsid w:val="00360FFE"/>
    <w:rsid w:val="004539D6"/>
    <w:rsid w:val="00457136"/>
    <w:rsid w:val="005350EC"/>
    <w:rsid w:val="00661BE1"/>
    <w:rsid w:val="00670457"/>
    <w:rsid w:val="00671414"/>
    <w:rsid w:val="00673C20"/>
    <w:rsid w:val="006755B8"/>
    <w:rsid w:val="00795F18"/>
    <w:rsid w:val="007C27CB"/>
    <w:rsid w:val="008C74B1"/>
    <w:rsid w:val="009A296F"/>
    <w:rsid w:val="00AA018E"/>
    <w:rsid w:val="00AB500C"/>
    <w:rsid w:val="00AC0B15"/>
    <w:rsid w:val="00B65113"/>
    <w:rsid w:val="00BB233C"/>
    <w:rsid w:val="00BD5225"/>
    <w:rsid w:val="00BE4F47"/>
    <w:rsid w:val="00D75EB3"/>
    <w:rsid w:val="00DA357B"/>
    <w:rsid w:val="00EE1210"/>
    <w:rsid w:val="00F74614"/>
    <w:rsid w:val="00F9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15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498</Words>
  <Characters>2839</Characters>
  <Application>Microsoft Office Outlook</Application>
  <DocSecurity>0</DocSecurity>
  <Lines>0</Lines>
  <Paragraphs>0</Paragraphs>
  <ScaleCrop>false</ScaleCrop>
  <Company>Росреестр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Получение различных электронных услуг с помощью виртуальной подписи</dc:title>
  <dc:subject/>
  <dc:creator>starodubceva_ea</dc:creator>
  <cp:keywords/>
  <dc:description/>
  <cp:lastModifiedBy>нельхай</cp:lastModifiedBy>
  <cp:revision>2</cp:revision>
  <cp:lastPrinted>2018-08-02T02:22:00Z</cp:lastPrinted>
  <dcterms:created xsi:type="dcterms:W3CDTF">2018-08-03T07:41:00Z</dcterms:created>
  <dcterms:modified xsi:type="dcterms:W3CDTF">2018-08-03T07:41:00Z</dcterms:modified>
</cp:coreProperties>
</file>