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77" w:rsidRPr="00E11241" w:rsidRDefault="00111D77" w:rsidP="00E11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1D77" w:rsidRDefault="00111D77" w:rsidP="00E1124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111D77" w:rsidRPr="000130A0" w:rsidRDefault="00111D77" w:rsidP="000130A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130A0">
        <w:rPr>
          <w:rFonts w:ascii="Times New Roman" w:hAnsi="Times New Roman"/>
          <w:b/>
          <w:sz w:val="28"/>
          <w:szCs w:val="28"/>
        </w:rPr>
        <w:t>Кадастровая палата поможет в решении вопросов при операциях с недвижимостью</w:t>
      </w:r>
    </w:p>
    <w:p w:rsidR="00111D77" w:rsidRDefault="00111D77" w:rsidP="00EC2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D77" w:rsidRDefault="00111D77" w:rsidP="00EC2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Иркутский филиал Кадастровой палаты расширил спектр услуг  и готов предложить их как профессиональным участникам рынка, так и всем, заинтересованным в решении вопросов в области операций с недвижимостью. Изменения в Устав Кадастровой палаты учитывают потребности в новых видах деятельности сразу в нескольких сферах кадастровых отношений. Этому решению предшествовала длительная подготовительная работа, в ходе которой анализировались потребности органов власти всех уровней, практика работы с различными потребителями услуг.</w:t>
      </w:r>
    </w:p>
    <w:p w:rsidR="00111D77" w:rsidRDefault="00111D77" w:rsidP="00FB6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совершении операций с недвижимостью возможность получения квалифицированной консультации имеет особое значение. Консультация имеет смысл только в том случае, если вы полностью доверяете тому, к кому обратились за советом. Специалисты Иркутского филиала Кадастровой палаты имеют многолетний опыт работы в сфере кадастровых отношений и на рынке недвижимости. Любое заинтересованное лицо может обратиться за получением консультационной услуги, в том числе консультационной услуги по подготовке проектов договоров в простой письменной форме, - говорит заместитель директора филиала ФГБУ «ФКП Росреестра» по Иркутской области Жанна Касаткина. Получить грамотную консультацию и составить проект договора можно в один день. </w:t>
      </w:r>
    </w:p>
    <w:p w:rsidR="00111D77" w:rsidRDefault="00111D77" w:rsidP="00FB6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Кадастровая  палата по Иркутской области будет выполнять кадастровые работы в отношении объектов недвижимости, находящихся в государственной или муниципальной собственности, готовить межевые и технические планы, акты обследования. Также Федеральная кадастровая палата планирует заниматься комплексными кадастровыми работами. Выполнение комплексных кадастровых работ выгодно и населению, и государству. Населению - потому, что Кадастровая палата, таким образом, наведет порядок с границами земельных участков, поможет поставить на учет отсутствующие в реестре объекты недвижимости. Тем самым будет меньше споров у собственников, меньше злоупотреблений, связанных с владением недвижимостью.</w:t>
      </w:r>
    </w:p>
    <w:p w:rsidR="00111D77" w:rsidRDefault="00111D77" w:rsidP="000A5D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 о предоставлении новых услуг можно ознакомиться на сайте ФГБУ «ФКП Росреестра»</w:t>
      </w:r>
      <w:r w:rsidRPr="007F5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7F5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kadastr</w:t>
      </w:r>
      <w:r w:rsidRPr="007F5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в разделе «Деятельность».</w:t>
      </w:r>
    </w:p>
    <w:p w:rsidR="00111D77" w:rsidRDefault="00111D77" w:rsidP="00EC2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Кадастровая палата для повышения доступности электронных услуг и удобства пользователей  приступила к выдаче сертификатов электронной подписи собственного удостоверяющего центра. С помощью сертификатов электронной подписи, выданных удостоверяющим центром, можно воспользоваться государственными услугами Росреестра и других ведомств. Электронная подпись поможет получить государственные услуги и подписывать различные документы в электронном виде. Обладатель усиленной квалифицированной подписи может не терять времени на визит в офис, а получить услугу, воспользоваться сервисом на портале Росреестра или другого ведомства не выходя из дома. </w:t>
      </w:r>
    </w:p>
    <w:p w:rsidR="00111D77" w:rsidRDefault="00111D77" w:rsidP="00EC2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Квалифицированные сертификаты  электронной подписи можно получить в межрайонном отделе филиала, офисы которого находятся в Иркутске и Ангарске. Для этого необходимо зарегистрироваться на сайте удостоверяющего центра ФГБУ «ФКП Росреестра» (</w:t>
      </w:r>
      <w:hyperlink r:id="rId4" w:history="1">
        <w:r w:rsidRPr="006A7CF8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http://uc.kadastr.ru/</w:t>
        </w:r>
      </w:hyperlink>
      <w:r>
        <w:rPr>
          <w:rFonts w:ascii="Times New Roman" w:hAnsi="Times New Roman"/>
          <w:sz w:val="28"/>
          <w:szCs w:val="28"/>
        </w:rPr>
        <w:t xml:space="preserve">) и </w:t>
      </w:r>
      <w:r w:rsidRPr="006A7CF8">
        <w:rPr>
          <w:rFonts w:ascii="Times New Roman" w:hAnsi="Times New Roman"/>
          <w:sz w:val="28"/>
          <w:szCs w:val="28"/>
        </w:rPr>
        <w:t>оформить заявку.</w:t>
      </w:r>
      <w:r>
        <w:rPr>
          <w:rFonts w:ascii="Times New Roman" w:hAnsi="Times New Roman"/>
          <w:sz w:val="28"/>
          <w:szCs w:val="28"/>
        </w:rPr>
        <w:t xml:space="preserve"> Также на сайте представлена подробная информация о работе удостоверяющего центра, выпускаемых сертификатах  электронной подписи и области их применения.</w:t>
      </w:r>
    </w:p>
    <w:p w:rsidR="00111D77" w:rsidRDefault="00111D77" w:rsidP="005B0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профиль деятельности Кадастровой палаты даст дополнительный импульс развития рынка недвижимости. </w:t>
      </w:r>
    </w:p>
    <w:p w:rsidR="00111D77" w:rsidRDefault="00111D77" w:rsidP="00EC2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D77" w:rsidRDefault="00111D77" w:rsidP="008916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11D77" w:rsidRDefault="00111D77" w:rsidP="00500FB7">
      <w:pPr>
        <w:jc w:val="both"/>
        <w:rPr>
          <w:rFonts w:ascii="Times New Roman" w:hAnsi="Times New Roman"/>
          <w:sz w:val="28"/>
          <w:szCs w:val="28"/>
        </w:rPr>
      </w:pPr>
    </w:p>
    <w:p w:rsidR="00111D77" w:rsidRPr="005C74D5" w:rsidRDefault="00111D77" w:rsidP="005C74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филиала Кадастровой палаты по Иркутской области</w:t>
      </w:r>
    </w:p>
    <w:p w:rsidR="00111D77" w:rsidRPr="00EE278A" w:rsidRDefault="00111D77" w:rsidP="00EE278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11D77" w:rsidRPr="00EE278A" w:rsidSect="0045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78A"/>
    <w:rsid w:val="000130A0"/>
    <w:rsid w:val="00063C12"/>
    <w:rsid w:val="000A5D84"/>
    <w:rsid w:val="001048B0"/>
    <w:rsid w:val="001063AD"/>
    <w:rsid w:val="00111D77"/>
    <w:rsid w:val="00122211"/>
    <w:rsid w:val="00197892"/>
    <w:rsid w:val="001C5904"/>
    <w:rsid w:val="001E6608"/>
    <w:rsid w:val="001F2220"/>
    <w:rsid w:val="00234BE8"/>
    <w:rsid w:val="0028646E"/>
    <w:rsid w:val="00314FA1"/>
    <w:rsid w:val="00344EE1"/>
    <w:rsid w:val="0036530B"/>
    <w:rsid w:val="003707B0"/>
    <w:rsid w:val="003727F9"/>
    <w:rsid w:val="00436CED"/>
    <w:rsid w:val="00452A7C"/>
    <w:rsid w:val="00457949"/>
    <w:rsid w:val="00462B38"/>
    <w:rsid w:val="00497B3E"/>
    <w:rsid w:val="004C270F"/>
    <w:rsid w:val="004C2DD4"/>
    <w:rsid w:val="004F26A9"/>
    <w:rsid w:val="00500FB7"/>
    <w:rsid w:val="00501BA4"/>
    <w:rsid w:val="00571730"/>
    <w:rsid w:val="00581221"/>
    <w:rsid w:val="005A6D7B"/>
    <w:rsid w:val="005B0FDE"/>
    <w:rsid w:val="005C74D5"/>
    <w:rsid w:val="005E6E32"/>
    <w:rsid w:val="005F60EF"/>
    <w:rsid w:val="006332DE"/>
    <w:rsid w:val="006634E9"/>
    <w:rsid w:val="006921D7"/>
    <w:rsid w:val="006A237D"/>
    <w:rsid w:val="006A5FF6"/>
    <w:rsid w:val="006A7CF8"/>
    <w:rsid w:val="006F3889"/>
    <w:rsid w:val="00700F31"/>
    <w:rsid w:val="00724397"/>
    <w:rsid w:val="0073556D"/>
    <w:rsid w:val="00750BA0"/>
    <w:rsid w:val="00754E17"/>
    <w:rsid w:val="00794241"/>
    <w:rsid w:val="007A226D"/>
    <w:rsid w:val="007C1326"/>
    <w:rsid w:val="007C5CDC"/>
    <w:rsid w:val="007F57E1"/>
    <w:rsid w:val="00806C15"/>
    <w:rsid w:val="00867D66"/>
    <w:rsid w:val="00891600"/>
    <w:rsid w:val="008A226F"/>
    <w:rsid w:val="00931687"/>
    <w:rsid w:val="009C0EFD"/>
    <w:rsid w:val="00A42DE3"/>
    <w:rsid w:val="00A47989"/>
    <w:rsid w:val="00A56F42"/>
    <w:rsid w:val="00A62E36"/>
    <w:rsid w:val="00A7167F"/>
    <w:rsid w:val="00AD476D"/>
    <w:rsid w:val="00AD4DBD"/>
    <w:rsid w:val="00AF4B3F"/>
    <w:rsid w:val="00B028A8"/>
    <w:rsid w:val="00B25C50"/>
    <w:rsid w:val="00B864D4"/>
    <w:rsid w:val="00BA0E83"/>
    <w:rsid w:val="00C519F0"/>
    <w:rsid w:val="00C835B6"/>
    <w:rsid w:val="00CA01BB"/>
    <w:rsid w:val="00D216C5"/>
    <w:rsid w:val="00D75C89"/>
    <w:rsid w:val="00D82334"/>
    <w:rsid w:val="00DE6022"/>
    <w:rsid w:val="00E00847"/>
    <w:rsid w:val="00E07208"/>
    <w:rsid w:val="00E11241"/>
    <w:rsid w:val="00E25134"/>
    <w:rsid w:val="00EC2AE8"/>
    <w:rsid w:val="00EE278A"/>
    <w:rsid w:val="00F354CB"/>
    <w:rsid w:val="00F975A9"/>
    <w:rsid w:val="00FB1C5D"/>
    <w:rsid w:val="00FB682C"/>
    <w:rsid w:val="00FD1F89"/>
    <w:rsid w:val="00FD6343"/>
    <w:rsid w:val="00FE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2D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.kada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518</Words>
  <Characters>2955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shkvarina_ma</dc:creator>
  <cp:keywords/>
  <dc:description/>
  <cp:lastModifiedBy>нельхай</cp:lastModifiedBy>
  <cp:revision>2</cp:revision>
  <cp:lastPrinted>2017-11-15T01:29:00Z</cp:lastPrinted>
  <dcterms:created xsi:type="dcterms:W3CDTF">2017-11-15T03:16:00Z</dcterms:created>
  <dcterms:modified xsi:type="dcterms:W3CDTF">2017-11-15T03:16:00Z</dcterms:modified>
</cp:coreProperties>
</file>