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2F" w:rsidRDefault="00A27D2F" w:rsidP="003866CC">
      <w:pPr>
        <w:shd w:val="clear" w:color="auto" w:fill="FFFFFF"/>
        <w:tabs>
          <w:tab w:val="left" w:pos="6379"/>
        </w:tabs>
        <w:spacing w:after="0" w:line="240" w:lineRule="auto"/>
        <w:jc w:val="center"/>
        <w:rPr>
          <w:rFonts w:ascii="Times New Roman" w:hAnsi="Times New Roman"/>
          <w:b/>
          <w:spacing w:val="-3"/>
          <w:sz w:val="28"/>
          <w:szCs w:val="28"/>
        </w:rPr>
      </w:pPr>
    </w:p>
    <w:p w:rsidR="00A27D2F" w:rsidRDefault="00A27D2F" w:rsidP="003866CC">
      <w:pPr>
        <w:shd w:val="clear" w:color="auto" w:fill="FFFFFF"/>
        <w:tabs>
          <w:tab w:val="left" w:pos="6379"/>
        </w:tabs>
        <w:spacing w:after="0" w:line="240" w:lineRule="auto"/>
        <w:jc w:val="center"/>
        <w:rPr>
          <w:rFonts w:ascii="Times New Roman" w:hAnsi="Times New Roman"/>
          <w:b/>
          <w:spacing w:val="-3"/>
          <w:sz w:val="28"/>
          <w:szCs w:val="28"/>
        </w:rPr>
      </w:pPr>
      <w:r>
        <w:rPr>
          <w:rFonts w:ascii="Times New Roman" w:hAnsi="Times New Roman"/>
          <w:b/>
          <w:spacing w:val="-3"/>
          <w:sz w:val="28"/>
          <w:szCs w:val="28"/>
        </w:rPr>
        <w:t>____._________2017 Г.____</w:t>
      </w:r>
    </w:p>
    <w:p w:rsidR="00A27D2F" w:rsidRPr="001B117B" w:rsidRDefault="00A27D2F" w:rsidP="003866CC">
      <w:pPr>
        <w:shd w:val="clear" w:color="auto" w:fill="FFFFFF"/>
        <w:tabs>
          <w:tab w:val="left" w:pos="6379"/>
        </w:tabs>
        <w:spacing w:after="0" w:line="240" w:lineRule="auto"/>
        <w:jc w:val="center"/>
        <w:rPr>
          <w:rFonts w:ascii="Times New Roman" w:hAnsi="Times New Roman"/>
          <w:b/>
          <w:spacing w:val="-3"/>
          <w:sz w:val="28"/>
          <w:szCs w:val="28"/>
        </w:rPr>
      </w:pPr>
      <w:r w:rsidRPr="001B117B">
        <w:rPr>
          <w:rFonts w:ascii="Times New Roman" w:hAnsi="Times New Roman"/>
          <w:b/>
          <w:spacing w:val="-3"/>
          <w:sz w:val="28"/>
          <w:szCs w:val="28"/>
        </w:rPr>
        <w:t>РОССИЙСКАЯ ФЕДЕРАЦИЯ</w:t>
      </w:r>
    </w:p>
    <w:p w:rsidR="00A27D2F" w:rsidRPr="001B117B" w:rsidRDefault="00A27D2F" w:rsidP="003866CC">
      <w:pPr>
        <w:shd w:val="clear" w:color="auto" w:fill="FFFFFF"/>
        <w:tabs>
          <w:tab w:val="left" w:pos="6379"/>
        </w:tabs>
        <w:spacing w:after="0" w:line="240" w:lineRule="auto"/>
        <w:jc w:val="center"/>
        <w:rPr>
          <w:rFonts w:ascii="Times New Roman" w:hAnsi="Times New Roman"/>
          <w:b/>
        </w:rPr>
      </w:pPr>
      <w:r w:rsidRPr="001B117B">
        <w:rPr>
          <w:rFonts w:ascii="Times New Roman" w:hAnsi="Times New Roman"/>
          <w:b/>
          <w:spacing w:val="-2"/>
          <w:sz w:val="28"/>
          <w:szCs w:val="28"/>
        </w:rPr>
        <w:t>ИРКУТСКАЯ ОБЛАСТЬ</w:t>
      </w:r>
    </w:p>
    <w:p w:rsidR="00A27D2F" w:rsidRPr="001B117B" w:rsidRDefault="00A27D2F" w:rsidP="003866CC">
      <w:pPr>
        <w:shd w:val="clear" w:color="auto" w:fill="FFFFFF"/>
        <w:spacing w:after="0" w:line="240" w:lineRule="auto"/>
        <w:jc w:val="center"/>
        <w:rPr>
          <w:rFonts w:ascii="Times New Roman" w:hAnsi="Times New Roman"/>
          <w:b/>
        </w:rPr>
      </w:pPr>
      <w:r w:rsidRPr="001B117B">
        <w:rPr>
          <w:rFonts w:ascii="Times New Roman" w:hAnsi="Times New Roman"/>
          <w:b/>
          <w:spacing w:val="-3"/>
          <w:sz w:val="28"/>
          <w:szCs w:val="28"/>
        </w:rPr>
        <w:t>АДМИНИСТРАЦИЯ МУНИЦИПАЛЬНОГО ОБРАЗОВАНИЯ</w:t>
      </w:r>
    </w:p>
    <w:p w:rsidR="00A27D2F" w:rsidRPr="001B117B" w:rsidRDefault="00A27D2F" w:rsidP="003866CC">
      <w:pPr>
        <w:shd w:val="clear" w:color="auto" w:fill="FFFFFF"/>
        <w:spacing w:after="0" w:line="240" w:lineRule="auto"/>
        <w:jc w:val="center"/>
        <w:rPr>
          <w:rFonts w:ascii="Times New Roman" w:hAnsi="Times New Roman"/>
          <w:b/>
        </w:rPr>
      </w:pPr>
      <w:r w:rsidRPr="001B117B">
        <w:rPr>
          <w:rFonts w:ascii="Times New Roman" w:hAnsi="Times New Roman"/>
          <w:b/>
          <w:spacing w:val="-3"/>
          <w:sz w:val="28"/>
          <w:szCs w:val="28"/>
        </w:rPr>
        <w:t>«</w:t>
      </w:r>
      <w:r>
        <w:rPr>
          <w:rFonts w:ascii="Times New Roman" w:hAnsi="Times New Roman"/>
          <w:b/>
          <w:spacing w:val="-3"/>
          <w:sz w:val="28"/>
          <w:szCs w:val="28"/>
        </w:rPr>
        <w:t>НЕЛЬХАЙ</w:t>
      </w:r>
      <w:r w:rsidRPr="001B117B">
        <w:rPr>
          <w:rFonts w:ascii="Times New Roman" w:hAnsi="Times New Roman"/>
          <w:b/>
          <w:spacing w:val="-3"/>
          <w:sz w:val="28"/>
          <w:szCs w:val="28"/>
        </w:rPr>
        <w:t>»</w:t>
      </w:r>
    </w:p>
    <w:p w:rsidR="00A27D2F" w:rsidRPr="001B117B" w:rsidRDefault="00A27D2F" w:rsidP="003866CC">
      <w:pPr>
        <w:shd w:val="clear" w:color="auto" w:fill="FFFFFF"/>
        <w:spacing w:after="0" w:line="240" w:lineRule="auto"/>
        <w:jc w:val="center"/>
        <w:rPr>
          <w:rFonts w:ascii="Times New Roman" w:hAnsi="Times New Roman"/>
          <w:b/>
          <w:sz w:val="28"/>
          <w:szCs w:val="28"/>
        </w:rPr>
      </w:pPr>
      <w:r w:rsidRPr="001B117B">
        <w:rPr>
          <w:rFonts w:ascii="Times New Roman" w:hAnsi="Times New Roman"/>
          <w:b/>
          <w:sz w:val="28"/>
          <w:szCs w:val="28"/>
        </w:rPr>
        <w:t>ПОСТАНОВЛЕНИЕ</w:t>
      </w:r>
      <w:r>
        <w:rPr>
          <w:rFonts w:ascii="Times New Roman" w:hAnsi="Times New Roman"/>
          <w:b/>
          <w:sz w:val="28"/>
          <w:szCs w:val="28"/>
        </w:rPr>
        <w:t xml:space="preserve"> (ПРОЕКТ)</w:t>
      </w:r>
    </w:p>
    <w:p w:rsidR="00A27D2F" w:rsidRDefault="00A27D2F" w:rsidP="003866CC">
      <w:pPr>
        <w:shd w:val="clear" w:color="auto" w:fill="FFFFFF"/>
        <w:spacing w:after="0" w:line="240" w:lineRule="auto"/>
        <w:rPr>
          <w:rFonts w:ascii="Times New Roman" w:hAnsi="Times New Roman"/>
          <w:bCs/>
          <w:color w:val="2C2C2C"/>
          <w:sz w:val="24"/>
          <w:szCs w:val="24"/>
        </w:rPr>
      </w:pPr>
    </w:p>
    <w:p w:rsidR="00A27D2F" w:rsidRPr="003866CC" w:rsidRDefault="00A27D2F" w:rsidP="003866CC">
      <w:pPr>
        <w:shd w:val="clear" w:color="auto" w:fill="FFFFFF"/>
        <w:spacing w:after="0" w:line="240" w:lineRule="auto"/>
        <w:jc w:val="center"/>
        <w:rPr>
          <w:rFonts w:ascii="Times New Roman" w:hAnsi="Times New Roman"/>
          <w:b/>
          <w:bCs/>
          <w:color w:val="2C2C2C"/>
          <w:sz w:val="24"/>
          <w:szCs w:val="24"/>
        </w:rPr>
      </w:pPr>
      <w:r w:rsidRPr="003866CC">
        <w:rPr>
          <w:rFonts w:ascii="Times New Roman" w:hAnsi="Times New Roman"/>
          <w:b/>
          <w:bCs/>
          <w:color w:val="2C2C2C"/>
          <w:sz w:val="24"/>
          <w:szCs w:val="24"/>
        </w:rPr>
        <w:t>О ПОДГОТОВКЕ РОЕКТА ВНЕСЕНИЯ ИЗМЕНЕНИЙ В ПРАВИЛА ЗЕМЛЕПОЛЬЗОВАНИЯ И ЗАСТРОЙКИ МУНИЦИПАЛЬНОГО ОБРАЗОВАНИЯ «НЕЛЬХАЙ»</w:t>
      </w:r>
    </w:p>
    <w:p w:rsidR="00A27D2F" w:rsidRPr="003866CC" w:rsidRDefault="00A27D2F" w:rsidP="003866CC">
      <w:pPr>
        <w:spacing w:line="240" w:lineRule="auto"/>
        <w:rPr>
          <w:rFonts w:ascii="Times New Roman" w:hAnsi="Times New Roman"/>
          <w:color w:val="2C2C2C"/>
          <w:sz w:val="24"/>
          <w:szCs w:val="24"/>
        </w:rPr>
      </w:pPr>
      <w:r w:rsidRPr="003866CC">
        <w:rPr>
          <w:rFonts w:ascii="Times New Roman" w:hAnsi="Times New Roman"/>
        </w:rPr>
        <w:t> </w:t>
      </w:r>
      <w:r w:rsidRPr="003866CC">
        <w:rPr>
          <w:rFonts w:ascii="Times New Roman" w:hAnsi="Times New Roman"/>
        </w:rPr>
        <w:tab/>
        <w:t xml:space="preserve"> 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w:t>
      </w:r>
      <w:r w:rsidRPr="003866CC">
        <w:rPr>
          <w:rFonts w:ascii="Times New Roman" w:hAnsi="Times New Roman"/>
          <w:bCs/>
          <w:color w:val="26282F"/>
          <w:sz w:val="24"/>
          <w:szCs w:val="24"/>
        </w:rPr>
        <w:t>«Нельхай»</w:t>
      </w:r>
      <w:r w:rsidRPr="003866CC">
        <w:rPr>
          <w:rFonts w:ascii="Times New Roman" w:hAnsi="Times New Roman"/>
        </w:rPr>
        <w:t>, Администрация муниципального образования,</w:t>
      </w:r>
    </w:p>
    <w:p w:rsidR="00A27D2F" w:rsidRPr="003866CC" w:rsidRDefault="00A27D2F" w:rsidP="003866CC">
      <w:pPr>
        <w:spacing w:line="240" w:lineRule="auto"/>
        <w:rPr>
          <w:rFonts w:ascii="Times New Roman" w:hAnsi="Times New Roman"/>
          <w:color w:val="2C2C2C"/>
        </w:rPr>
      </w:pPr>
      <w:r w:rsidRPr="003866CC">
        <w:rPr>
          <w:rFonts w:ascii="Times New Roman" w:hAnsi="Times New Roman"/>
          <w:color w:val="2C2C2C"/>
        </w:rPr>
        <w:t>ПОСТАНОВЛЯЕТ:</w:t>
      </w:r>
    </w:p>
    <w:p w:rsidR="00A27D2F" w:rsidRPr="003866CC" w:rsidRDefault="00A27D2F" w:rsidP="003866CC">
      <w:pPr>
        <w:spacing w:line="240" w:lineRule="auto"/>
        <w:jc w:val="both"/>
        <w:rPr>
          <w:rFonts w:ascii="Times New Roman" w:hAnsi="Times New Roman"/>
          <w:color w:val="2C2C2C"/>
          <w:sz w:val="24"/>
          <w:szCs w:val="24"/>
        </w:rPr>
      </w:pPr>
      <w:r w:rsidRPr="003866CC">
        <w:rPr>
          <w:rFonts w:ascii="Times New Roman" w:hAnsi="Times New Roman"/>
          <w:color w:val="2C2C2C"/>
        </w:rPr>
        <w:t xml:space="preserve">1. Приступить к подготовке проекта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r>
        <w:rPr>
          <w:rFonts w:ascii="Times New Roman" w:hAnsi="Times New Roman"/>
          <w:color w:val="2C2C2C"/>
          <w:sz w:val="24"/>
          <w:szCs w:val="24"/>
        </w:rPr>
        <w:t>.</w:t>
      </w:r>
    </w:p>
    <w:p w:rsidR="00A27D2F" w:rsidRPr="003866CC" w:rsidRDefault="00A27D2F" w:rsidP="003866CC">
      <w:pPr>
        <w:spacing w:line="240" w:lineRule="auto"/>
        <w:jc w:val="both"/>
        <w:rPr>
          <w:rFonts w:ascii="Times New Roman" w:hAnsi="Times New Roman"/>
          <w:color w:val="2C2C2C"/>
          <w:sz w:val="24"/>
          <w:szCs w:val="24"/>
        </w:rPr>
      </w:pPr>
      <w:r w:rsidRPr="003866CC">
        <w:rPr>
          <w:rFonts w:ascii="Times New Roman" w:hAnsi="Times New Roman"/>
          <w:color w:val="2C2C2C"/>
        </w:rPr>
        <w:t xml:space="preserve">2. Утвердить состав комиссии по подготовке проекта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r w:rsidRPr="003866CC">
        <w:rPr>
          <w:rFonts w:ascii="Times New Roman" w:hAnsi="Times New Roman"/>
          <w:color w:val="2C2C2C"/>
        </w:rPr>
        <w:t xml:space="preserve"> (приложение № 1).</w:t>
      </w:r>
    </w:p>
    <w:p w:rsidR="00A27D2F" w:rsidRPr="003866CC" w:rsidRDefault="00A27D2F" w:rsidP="003866CC">
      <w:pPr>
        <w:spacing w:line="240" w:lineRule="auto"/>
        <w:jc w:val="both"/>
        <w:rPr>
          <w:rFonts w:ascii="Times New Roman" w:hAnsi="Times New Roman"/>
          <w:color w:val="2C2C2C"/>
          <w:sz w:val="24"/>
          <w:szCs w:val="24"/>
        </w:rPr>
      </w:pPr>
      <w:r w:rsidRPr="003866CC">
        <w:rPr>
          <w:rFonts w:ascii="Times New Roman" w:hAnsi="Times New Roman"/>
          <w:color w:val="2C2C2C"/>
        </w:rPr>
        <w:t xml:space="preserve">3. Утвердить Положение о комиссии по подготовке проекта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r w:rsidRPr="003866CC">
        <w:rPr>
          <w:rFonts w:ascii="Times New Roman" w:hAnsi="Times New Roman"/>
          <w:color w:val="2C2C2C"/>
        </w:rPr>
        <w:t xml:space="preserve"> (приложение № 2).</w:t>
      </w:r>
    </w:p>
    <w:p w:rsidR="00A27D2F" w:rsidRPr="003866CC" w:rsidRDefault="00A27D2F" w:rsidP="003866CC">
      <w:pPr>
        <w:spacing w:line="240" w:lineRule="auto"/>
        <w:jc w:val="both"/>
        <w:rPr>
          <w:rFonts w:ascii="Times New Roman" w:hAnsi="Times New Roman"/>
          <w:color w:val="2C2C2C"/>
          <w:sz w:val="24"/>
          <w:szCs w:val="24"/>
        </w:rPr>
      </w:pPr>
      <w:r w:rsidRPr="003866CC">
        <w:rPr>
          <w:rFonts w:ascii="Times New Roman" w:hAnsi="Times New Roman"/>
        </w:rPr>
        <w:t xml:space="preserve">4.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p>
    <w:p w:rsidR="00A27D2F" w:rsidRPr="003866CC" w:rsidRDefault="00A27D2F" w:rsidP="003866CC">
      <w:pPr>
        <w:spacing w:line="240" w:lineRule="auto"/>
        <w:jc w:val="both"/>
        <w:rPr>
          <w:rFonts w:ascii="Times New Roman" w:hAnsi="Times New Roman"/>
        </w:rPr>
      </w:pPr>
      <w:r w:rsidRPr="003866CC">
        <w:rPr>
          <w:rFonts w:ascii="Times New Roman" w:hAnsi="Times New Roman"/>
        </w:rPr>
        <w:t xml:space="preserve">5. Опубликовать настоящее постановление в информационном бюллетене «Нельхайский вестник (официальная информация)» и на официальном сайте муниципального образования </w:t>
      </w:r>
      <w:r w:rsidRPr="003866CC">
        <w:rPr>
          <w:rFonts w:ascii="Times New Roman" w:hAnsi="Times New Roman"/>
          <w:bCs/>
          <w:color w:val="26282F"/>
        </w:rPr>
        <w:t>«Нельхай»</w:t>
      </w:r>
      <w:r w:rsidRPr="003866CC">
        <w:rPr>
          <w:rFonts w:ascii="Times New Roman" w:hAnsi="Times New Roman"/>
          <w:color w:val="2C2C2C"/>
        </w:rPr>
        <w:t xml:space="preserve"> в информационно-телекоммуникационной сети «Интернет».</w:t>
      </w:r>
    </w:p>
    <w:p w:rsidR="00A27D2F" w:rsidRPr="003866CC" w:rsidRDefault="00A27D2F" w:rsidP="003866CC">
      <w:pPr>
        <w:spacing w:line="240" w:lineRule="auto"/>
        <w:jc w:val="both"/>
        <w:rPr>
          <w:rFonts w:ascii="Times New Roman" w:hAnsi="Times New Roman"/>
          <w:color w:val="2C2C2C"/>
        </w:rPr>
      </w:pPr>
      <w:r w:rsidRPr="003866CC">
        <w:rPr>
          <w:rFonts w:ascii="Times New Roman" w:hAnsi="Times New Roman"/>
          <w:color w:val="2C2C2C"/>
        </w:rPr>
        <w:t xml:space="preserve">6.  Контроль за исполнением настоящего постановления оставляю за собой.    </w:t>
      </w:r>
    </w:p>
    <w:p w:rsidR="00A27D2F" w:rsidRPr="003866CC" w:rsidRDefault="00A27D2F" w:rsidP="003866CC">
      <w:pPr>
        <w:spacing w:line="240" w:lineRule="auto"/>
        <w:rPr>
          <w:rFonts w:ascii="Times New Roman" w:hAnsi="Times New Roman"/>
          <w:color w:val="2C2C2C"/>
          <w:sz w:val="24"/>
          <w:szCs w:val="24"/>
        </w:rPr>
      </w:pPr>
      <w:r w:rsidRPr="003866CC">
        <w:rPr>
          <w:rFonts w:ascii="Times New Roman" w:hAnsi="Times New Roman"/>
          <w:color w:val="2C2C2C"/>
          <w:sz w:val="24"/>
          <w:szCs w:val="24"/>
        </w:rPr>
        <w:t> </w:t>
      </w:r>
    </w:p>
    <w:p w:rsidR="00A27D2F" w:rsidRPr="003866CC" w:rsidRDefault="00A27D2F" w:rsidP="003866CC">
      <w:pPr>
        <w:spacing w:line="240" w:lineRule="auto"/>
        <w:rPr>
          <w:rFonts w:ascii="Times New Roman" w:hAnsi="Times New Roman"/>
          <w:color w:val="2C2C2C"/>
        </w:rPr>
      </w:pPr>
      <w:r w:rsidRPr="003866CC">
        <w:rPr>
          <w:rFonts w:ascii="Times New Roman" w:hAnsi="Times New Roman"/>
          <w:color w:val="2C2C2C"/>
        </w:rPr>
        <w:t> </w:t>
      </w:r>
    </w:p>
    <w:p w:rsidR="00A27D2F" w:rsidRPr="003866CC" w:rsidRDefault="00A27D2F" w:rsidP="003866CC">
      <w:pPr>
        <w:spacing w:line="240" w:lineRule="auto"/>
        <w:rPr>
          <w:rFonts w:ascii="Times New Roman" w:hAnsi="Times New Roman"/>
          <w:color w:val="2C2C2C"/>
          <w:sz w:val="24"/>
          <w:szCs w:val="24"/>
        </w:rPr>
      </w:pPr>
      <w:r w:rsidRPr="003866CC">
        <w:rPr>
          <w:rFonts w:ascii="Times New Roman" w:hAnsi="Times New Roman"/>
          <w:iCs/>
          <w:color w:val="2C2C2C"/>
        </w:rPr>
        <w:t xml:space="preserve">Глава МО </w:t>
      </w:r>
      <w:r w:rsidRPr="003866CC">
        <w:rPr>
          <w:rFonts w:ascii="Times New Roman" w:hAnsi="Times New Roman"/>
          <w:bCs/>
          <w:color w:val="26282F"/>
          <w:sz w:val="24"/>
          <w:szCs w:val="24"/>
        </w:rPr>
        <w:t>«Нельхай»                                                                               О.Н. Егорова</w:t>
      </w:r>
    </w:p>
    <w:p w:rsidR="00A27D2F" w:rsidRPr="003866CC" w:rsidRDefault="00A27D2F" w:rsidP="003866CC">
      <w:pPr>
        <w:spacing w:line="240" w:lineRule="auto"/>
        <w:rPr>
          <w:rFonts w:ascii="Times New Roman" w:hAnsi="Times New Roman"/>
          <w:iCs/>
          <w:color w:val="2C2C2C"/>
        </w:rPr>
      </w:pPr>
      <w:r w:rsidRPr="003866CC">
        <w:rPr>
          <w:rFonts w:ascii="Times New Roman" w:hAnsi="Times New Roman"/>
          <w:iCs/>
          <w:color w:val="2C2C2C"/>
        </w:rPr>
        <w:tab/>
      </w:r>
      <w:r w:rsidRPr="003866CC">
        <w:rPr>
          <w:rFonts w:ascii="Times New Roman" w:hAnsi="Times New Roman"/>
          <w:iCs/>
          <w:color w:val="2C2C2C"/>
        </w:rPr>
        <w:tab/>
      </w:r>
      <w:r w:rsidRPr="003866CC">
        <w:rPr>
          <w:rFonts w:ascii="Times New Roman" w:hAnsi="Times New Roman"/>
          <w:iCs/>
          <w:color w:val="2C2C2C"/>
        </w:rPr>
        <w:tab/>
      </w:r>
      <w:r w:rsidRPr="003866CC">
        <w:rPr>
          <w:rFonts w:ascii="Times New Roman" w:hAnsi="Times New Roman"/>
          <w:iCs/>
          <w:color w:val="2C2C2C"/>
        </w:rPr>
        <w:tab/>
      </w:r>
      <w:r w:rsidRPr="003866CC">
        <w:rPr>
          <w:rFonts w:ascii="Times New Roman" w:hAnsi="Times New Roman"/>
          <w:iCs/>
          <w:color w:val="2C2C2C"/>
        </w:rPr>
        <w:tab/>
      </w:r>
    </w:p>
    <w:p w:rsidR="00A27D2F" w:rsidRPr="003866CC" w:rsidRDefault="00A27D2F" w:rsidP="003866CC">
      <w:pPr>
        <w:spacing w:line="240" w:lineRule="auto"/>
        <w:rPr>
          <w:rFonts w:ascii="Times New Roman" w:hAnsi="Times New Roman"/>
          <w:iCs/>
          <w:color w:val="2C2C2C"/>
        </w:rPr>
      </w:pPr>
    </w:p>
    <w:p w:rsidR="00A27D2F" w:rsidRPr="003866CC" w:rsidRDefault="00A27D2F" w:rsidP="003866CC">
      <w:pPr>
        <w:spacing w:line="240" w:lineRule="auto"/>
        <w:rPr>
          <w:rFonts w:ascii="Times New Roman" w:hAnsi="Times New Roman"/>
          <w:i/>
          <w:iCs/>
          <w:color w:val="2C2C2C"/>
        </w:rPr>
      </w:pPr>
    </w:p>
    <w:p w:rsidR="00A27D2F" w:rsidRPr="003866CC" w:rsidRDefault="00A27D2F" w:rsidP="003866CC">
      <w:pPr>
        <w:spacing w:line="240" w:lineRule="auto"/>
        <w:rPr>
          <w:rFonts w:ascii="Times New Roman" w:hAnsi="Times New Roman"/>
          <w:i/>
          <w:iCs/>
          <w:color w:val="2C2C2C"/>
        </w:rPr>
      </w:pPr>
    </w:p>
    <w:p w:rsidR="00A27D2F" w:rsidRPr="003866CC" w:rsidRDefault="00A27D2F" w:rsidP="003866CC">
      <w:pPr>
        <w:pStyle w:val="NormalWeb"/>
        <w:shd w:val="clear" w:color="auto" w:fill="FFFFFF"/>
        <w:jc w:val="right"/>
        <w:rPr>
          <w:i/>
          <w:iCs/>
          <w:color w:val="2C2C2C"/>
        </w:rPr>
      </w:pPr>
    </w:p>
    <w:p w:rsidR="00A27D2F" w:rsidRPr="003866CC" w:rsidRDefault="00A27D2F" w:rsidP="003866CC">
      <w:pPr>
        <w:pStyle w:val="NormalWeb"/>
        <w:shd w:val="clear" w:color="auto" w:fill="FFFFFF"/>
        <w:jc w:val="right"/>
        <w:rPr>
          <w:i/>
          <w:iCs/>
          <w:color w:val="2C2C2C"/>
        </w:rPr>
      </w:pPr>
    </w:p>
    <w:p w:rsidR="00A27D2F" w:rsidRDefault="00A27D2F" w:rsidP="003866CC">
      <w:pPr>
        <w:pStyle w:val="NormalWeb"/>
        <w:shd w:val="clear" w:color="auto" w:fill="FFFFFF"/>
        <w:spacing w:before="0" w:beforeAutospacing="0" w:after="0" w:afterAutospacing="0"/>
        <w:jc w:val="right"/>
        <w:rPr>
          <w:color w:val="2C2C2C"/>
        </w:rPr>
      </w:pPr>
      <w:r w:rsidRPr="003866CC">
        <w:rPr>
          <w:color w:val="2C2C2C"/>
        </w:rPr>
        <w:br w:type="page"/>
      </w:r>
    </w:p>
    <w:p w:rsidR="00A27D2F" w:rsidRPr="001B117B" w:rsidRDefault="00A27D2F" w:rsidP="003866CC">
      <w:pPr>
        <w:pStyle w:val="NormalWeb"/>
        <w:shd w:val="clear" w:color="auto" w:fill="FFFFFF"/>
        <w:spacing w:before="0" w:beforeAutospacing="0" w:after="0" w:afterAutospacing="0"/>
        <w:jc w:val="right"/>
        <w:rPr>
          <w:color w:val="2C2C2C"/>
        </w:rPr>
      </w:pPr>
      <w:r w:rsidRPr="001B117B">
        <w:rPr>
          <w:color w:val="2C2C2C"/>
        </w:rPr>
        <w:t>Приложение № 1</w:t>
      </w:r>
    </w:p>
    <w:p w:rsidR="00A27D2F" w:rsidRPr="001B117B" w:rsidRDefault="00A27D2F" w:rsidP="003866CC">
      <w:pPr>
        <w:pStyle w:val="NormalWeb"/>
        <w:shd w:val="clear" w:color="auto" w:fill="FFFFFF"/>
        <w:spacing w:before="0" w:beforeAutospacing="0" w:after="0" w:afterAutospacing="0"/>
        <w:jc w:val="right"/>
        <w:rPr>
          <w:color w:val="2C2C2C"/>
        </w:rPr>
      </w:pPr>
      <w:r w:rsidRPr="001B117B">
        <w:rPr>
          <w:color w:val="2C2C2C"/>
        </w:rPr>
        <w:t> к Постановлению администрации</w:t>
      </w:r>
    </w:p>
    <w:p w:rsidR="00A27D2F" w:rsidRPr="001B117B" w:rsidRDefault="00A27D2F" w:rsidP="003866CC">
      <w:pPr>
        <w:shd w:val="clear" w:color="auto" w:fill="FFFFFF"/>
        <w:spacing w:after="0" w:line="240" w:lineRule="auto"/>
        <w:jc w:val="right"/>
        <w:rPr>
          <w:rFonts w:ascii="Times New Roman" w:hAnsi="Times New Roman"/>
          <w:color w:val="2C2C2C"/>
          <w:sz w:val="24"/>
          <w:szCs w:val="24"/>
        </w:rPr>
      </w:pPr>
      <w:r w:rsidRPr="001B117B">
        <w:rPr>
          <w:color w:val="2C2C2C"/>
        </w:rPr>
        <w:t>муниципального образования</w:t>
      </w:r>
      <w:r>
        <w:rPr>
          <w:color w:val="2C2C2C"/>
        </w:rPr>
        <w:t xml:space="preserve"> </w:t>
      </w:r>
      <w:r>
        <w:rPr>
          <w:rFonts w:ascii="Times New Roman" w:hAnsi="Times New Roman"/>
          <w:bCs/>
          <w:color w:val="26282F"/>
          <w:sz w:val="24"/>
          <w:szCs w:val="24"/>
        </w:rPr>
        <w:t>«Нельхай»</w:t>
      </w:r>
    </w:p>
    <w:p w:rsidR="00A27D2F" w:rsidRPr="00FA439E" w:rsidRDefault="00A27D2F" w:rsidP="003866CC">
      <w:pPr>
        <w:pStyle w:val="NormalWeb"/>
        <w:shd w:val="clear" w:color="auto" w:fill="FFFFFF"/>
        <w:spacing w:before="0" w:beforeAutospacing="0" w:after="0" w:afterAutospacing="0"/>
        <w:jc w:val="right"/>
      </w:pPr>
      <w:r>
        <w:rPr>
          <w:color w:val="2C2C2C"/>
        </w:rPr>
        <w:t>от __________________</w:t>
      </w:r>
    </w:p>
    <w:p w:rsidR="00A27D2F" w:rsidRPr="001B117B" w:rsidRDefault="00A27D2F" w:rsidP="003866CC">
      <w:pPr>
        <w:pStyle w:val="NormalWeb"/>
        <w:shd w:val="clear" w:color="auto" w:fill="FFFFFF"/>
        <w:rPr>
          <w:color w:val="2C2C2C"/>
        </w:rPr>
      </w:pPr>
      <w:r w:rsidRPr="001B117B">
        <w:rPr>
          <w:color w:val="2C2C2C"/>
        </w:rPr>
        <w:t> </w:t>
      </w:r>
    </w:p>
    <w:p w:rsidR="00A27D2F" w:rsidRPr="001B117B" w:rsidRDefault="00A27D2F" w:rsidP="003866CC">
      <w:pPr>
        <w:shd w:val="clear" w:color="auto" w:fill="FFFFFF"/>
        <w:spacing w:after="0" w:line="240" w:lineRule="auto"/>
        <w:rPr>
          <w:rFonts w:ascii="Times New Roman" w:hAnsi="Times New Roman"/>
          <w:color w:val="2C2C2C"/>
          <w:sz w:val="24"/>
          <w:szCs w:val="24"/>
        </w:rPr>
      </w:pPr>
      <w:r w:rsidRPr="001B117B">
        <w:rPr>
          <w:b/>
          <w:bCs/>
          <w:color w:val="2C2C2C"/>
        </w:rPr>
        <w:t>Состав комиссии по подготовке пр</w:t>
      </w:r>
      <w:r>
        <w:rPr>
          <w:b/>
          <w:bCs/>
          <w:color w:val="2C2C2C"/>
        </w:rPr>
        <w:t>оекта внесения изменений</w:t>
      </w:r>
      <w:r w:rsidRPr="001B117B">
        <w:rPr>
          <w:b/>
          <w:bCs/>
          <w:color w:val="2C2C2C"/>
        </w:rPr>
        <w:t xml:space="preserve"> в Правила землепользования и застройки </w:t>
      </w:r>
      <w:r w:rsidRPr="001B117B">
        <w:rPr>
          <w:b/>
          <w:color w:val="2C2C2C"/>
        </w:rPr>
        <w:t xml:space="preserve">муниципального образования </w:t>
      </w:r>
      <w:r>
        <w:rPr>
          <w:rFonts w:ascii="Times New Roman" w:hAnsi="Times New Roman"/>
          <w:bCs/>
          <w:color w:val="26282F"/>
          <w:sz w:val="24"/>
          <w:szCs w:val="24"/>
        </w:rPr>
        <w:t>«Нельхай»</w:t>
      </w:r>
    </w:p>
    <w:p w:rsidR="00A27D2F" w:rsidRPr="001B117B" w:rsidRDefault="00A27D2F" w:rsidP="003866CC">
      <w:pPr>
        <w:pStyle w:val="NormalWeb"/>
        <w:shd w:val="clear" w:color="auto" w:fill="FFFFFF"/>
        <w:jc w:val="center"/>
        <w:rPr>
          <w:b/>
          <w:color w:val="2C2C2C"/>
        </w:rPr>
      </w:pPr>
    </w:p>
    <w:p w:rsidR="00A27D2F" w:rsidRPr="001B117B" w:rsidRDefault="00A27D2F" w:rsidP="003866CC">
      <w:pPr>
        <w:pStyle w:val="NormalWeb"/>
        <w:shd w:val="clear" w:color="auto" w:fill="FFFFFF"/>
        <w:jc w:val="center"/>
        <w:rPr>
          <w:color w:val="2C2C2C"/>
        </w:rPr>
      </w:pPr>
      <w:r w:rsidRPr="001B117B">
        <w:rPr>
          <w:color w:val="2C2C2C"/>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960"/>
        <w:gridCol w:w="4254"/>
      </w:tblGrid>
      <w:tr w:rsidR="00A27D2F" w:rsidRPr="009625D3" w:rsidTr="00E569D6">
        <w:trPr>
          <w:tblCellSpacing w:w="0" w:type="dxa"/>
          <w:jc w:val="center"/>
        </w:trPr>
        <w:tc>
          <w:tcPr>
            <w:tcW w:w="3960" w:type="dxa"/>
            <w:tcBorders>
              <w:top w:val="outset" w:sz="6" w:space="0" w:color="auto"/>
              <w:bottom w:val="outset" w:sz="6" w:space="0" w:color="auto"/>
              <w:right w:val="outset" w:sz="6" w:space="0" w:color="auto"/>
            </w:tcBorders>
          </w:tcPr>
          <w:p w:rsidR="00A27D2F" w:rsidRPr="009625D3" w:rsidRDefault="00A27D2F" w:rsidP="003866CC">
            <w:pPr>
              <w:spacing w:before="100" w:beforeAutospacing="1" w:after="100" w:afterAutospacing="1" w:line="240" w:lineRule="auto"/>
              <w:jc w:val="center"/>
              <w:rPr>
                <w:rFonts w:ascii="Times New Roman" w:hAnsi="Times New Roman"/>
                <w:color w:val="2C2C2C"/>
                <w:sz w:val="24"/>
                <w:szCs w:val="24"/>
              </w:rPr>
            </w:pPr>
            <w:r w:rsidRPr="009625D3">
              <w:rPr>
                <w:rFonts w:ascii="Times New Roman" w:hAnsi="Times New Roman"/>
                <w:color w:val="2C2C2C"/>
                <w:sz w:val="24"/>
                <w:szCs w:val="24"/>
              </w:rPr>
              <w:t> </w:t>
            </w:r>
          </w:p>
          <w:p w:rsidR="00A27D2F" w:rsidRPr="009625D3" w:rsidRDefault="00A27D2F" w:rsidP="003866CC">
            <w:pPr>
              <w:spacing w:before="100" w:beforeAutospacing="1" w:after="100" w:afterAutospacing="1" w:line="240" w:lineRule="auto"/>
              <w:jc w:val="center"/>
              <w:rPr>
                <w:rFonts w:ascii="Times New Roman" w:hAnsi="Times New Roman"/>
                <w:color w:val="2C2C2C"/>
                <w:sz w:val="24"/>
                <w:szCs w:val="24"/>
              </w:rPr>
            </w:pPr>
            <w:r>
              <w:rPr>
                <w:rFonts w:ascii="Times New Roman" w:hAnsi="Times New Roman"/>
                <w:color w:val="2C2C2C"/>
                <w:sz w:val="24"/>
                <w:szCs w:val="24"/>
              </w:rPr>
              <w:t>Егорова Ольга Николаевна</w:t>
            </w:r>
          </w:p>
        </w:tc>
        <w:tc>
          <w:tcPr>
            <w:tcW w:w="4254" w:type="dxa"/>
            <w:tcBorders>
              <w:top w:val="outset" w:sz="6" w:space="0" w:color="auto"/>
              <w:left w:val="outset" w:sz="6" w:space="0" w:color="auto"/>
              <w:bottom w:val="outset" w:sz="6" w:space="0" w:color="auto"/>
            </w:tcBorders>
          </w:tcPr>
          <w:p w:rsidR="00A27D2F" w:rsidRPr="009625D3" w:rsidRDefault="00A27D2F" w:rsidP="003866CC">
            <w:pPr>
              <w:spacing w:before="100" w:beforeAutospacing="1" w:after="100" w:afterAutospacing="1" w:line="240" w:lineRule="auto"/>
              <w:jc w:val="center"/>
              <w:rPr>
                <w:rFonts w:ascii="Times New Roman" w:hAnsi="Times New Roman"/>
                <w:color w:val="2C2C2C"/>
                <w:sz w:val="24"/>
                <w:szCs w:val="24"/>
              </w:rPr>
            </w:pPr>
            <w:r w:rsidRPr="009625D3">
              <w:rPr>
                <w:rFonts w:ascii="Times New Roman" w:hAnsi="Times New Roman"/>
                <w:b/>
                <w:bCs/>
                <w:color w:val="2C2C2C"/>
                <w:sz w:val="24"/>
                <w:szCs w:val="24"/>
              </w:rPr>
              <w:t> </w:t>
            </w:r>
          </w:p>
          <w:p w:rsidR="00A27D2F" w:rsidRPr="001B117B" w:rsidRDefault="00A27D2F" w:rsidP="003866CC">
            <w:pPr>
              <w:shd w:val="clear" w:color="auto" w:fill="FFFFFF"/>
              <w:spacing w:after="0" w:line="240" w:lineRule="auto"/>
              <w:rPr>
                <w:rFonts w:ascii="Times New Roman" w:hAnsi="Times New Roman"/>
                <w:color w:val="2C2C2C"/>
                <w:sz w:val="24"/>
                <w:szCs w:val="24"/>
              </w:rPr>
            </w:pPr>
            <w:r w:rsidRPr="009625D3">
              <w:rPr>
                <w:rFonts w:ascii="Times New Roman" w:hAnsi="Times New Roman"/>
                <w:color w:val="2C2C2C"/>
                <w:sz w:val="24"/>
                <w:szCs w:val="24"/>
              </w:rPr>
              <w:t xml:space="preserve">Глава администрации муниципального образования </w:t>
            </w:r>
            <w:r>
              <w:rPr>
                <w:rFonts w:ascii="Times New Roman" w:hAnsi="Times New Roman"/>
                <w:bCs/>
                <w:color w:val="26282F"/>
                <w:sz w:val="24"/>
                <w:szCs w:val="24"/>
              </w:rPr>
              <w:t>«Нельхай»</w:t>
            </w:r>
          </w:p>
          <w:p w:rsidR="00A27D2F" w:rsidRPr="009625D3" w:rsidRDefault="00A27D2F" w:rsidP="003866CC">
            <w:pPr>
              <w:spacing w:before="100" w:beforeAutospacing="1" w:after="100" w:afterAutospacing="1" w:line="240" w:lineRule="auto"/>
              <w:jc w:val="center"/>
              <w:rPr>
                <w:rFonts w:ascii="Times New Roman" w:hAnsi="Times New Roman"/>
                <w:color w:val="2C2C2C"/>
                <w:sz w:val="24"/>
                <w:szCs w:val="24"/>
              </w:rPr>
            </w:pPr>
            <w:r w:rsidRPr="009625D3">
              <w:rPr>
                <w:rFonts w:ascii="Times New Roman" w:hAnsi="Times New Roman"/>
                <w:color w:val="2C2C2C"/>
                <w:sz w:val="24"/>
                <w:szCs w:val="24"/>
              </w:rPr>
              <w:t>председатель Комиссии.</w:t>
            </w:r>
            <w:r w:rsidRPr="009625D3">
              <w:rPr>
                <w:rFonts w:ascii="Times New Roman" w:hAnsi="Times New Roman"/>
                <w:b/>
                <w:bCs/>
                <w:color w:val="2C2C2C"/>
                <w:sz w:val="24"/>
                <w:szCs w:val="24"/>
              </w:rPr>
              <w:t> </w:t>
            </w:r>
          </w:p>
        </w:tc>
      </w:tr>
      <w:tr w:rsidR="00A27D2F" w:rsidRPr="009625D3" w:rsidTr="00E569D6">
        <w:trPr>
          <w:tblCellSpacing w:w="0" w:type="dxa"/>
          <w:jc w:val="center"/>
        </w:trPr>
        <w:tc>
          <w:tcPr>
            <w:tcW w:w="3960" w:type="dxa"/>
            <w:tcBorders>
              <w:top w:val="outset" w:sz="6" w:space="0" w:color="auto"/>
              <w:bottom w:val="outset" w:sz="6" w:space="0" w:color="auto"/>
              <w:right w:val="outset" w:sz="6" w:space="0" w:color="auto"/>
            </w:tcBorders>
          </w:tcPr>
          <w:p w:rsidR="00A27D2F" w:rsidRPr="009625D3" w:rsidRDefault="00A27D2F" w:rsidP="003866CC">
            <w:pPr>
              <w:spacing w:before="100" w:beforeAutospacing="1" w:after="100" w:afterAutospacing="1" w:line="240" w:lineRule="auto"/>
              <w:jc w:val="center"/>
              <w:rPr>
                <w:rFonts w:ascii="Times New Roman" w:hAnsi="Times New Roman"/>
                <w:color w:val="2C2C2C"/>
                <w:sz w:val="24"/>
                <w:szCs w:val="24"/>
              </w:rPr>
            </w:pPr>
            <w:r>
              <w:rPr>
                <w:rFonts w:ascii="Times New Roman" w:hAnsi="Times New Roman"/>
                <w:color w:val="2C2C2C"/>
                <w:sz w:val="24"/>
                <w:szCs w:val="24"/>
              </w:rPr>
              <w:t>Горовая Наталья Ивановна</w:t>
            </w:r>
          </w:p>
        </w:tc>
        <w:tc>
          <w:tcPr>
            <w:tcW w:w="4254" w:type="dxa"/>
            <w:tcBorders>
              <w:top w:val="outset" w:sz="6" w:space="0" w:color="auto"/>
              <w:left w:val="outset" w:sz="6" w:space="0" w:color="auto"/>
              <w:bottom w:val="outset" w:sz="6" w:space="0" w:color="auto"/>
            </w:tcBorders>
          </w:tcPr>
          <w:p w:rsidR="00A27D2F" w:rsidRPr="001B117B" w:rsidRDefault="00A27D2F" w:rsidP="003866CC">
            <w:pPr>
              <w:shd w:val="clear" w:color="auto" w:fill="FFFFFF"/>
              <w:spacing w:after="0" w:line="240" w:lineRule="auto"/>
              <w:rPr>
                <w:rFonts w:ascii="Times New Roman" w:hAnsi="Times New Roman"/>
                <w:color w:val="2C2C2C"/>
                <w:sz w:val="24"/>
                <w:szCs w:val="24"/>
              </w:rPr>
            </w:pPr>
            <w:r w:rsidRPr="009625D3">
              <w:rPr>
                <w:rFonts w:ascii="Times New Roman" w:hAnsi="Times New Roman"/>
                <w:color w:val="2C2C2C"/>
                <w:sz w:val="24"/>
                <w:szCs w:val="24"/>
              </w:rPr>
              <w:t>Ведущий специалист  администрации  муниципального образования </w:t>
            </w:r>
            <w:r>
              <w:rPr>
                <w:rFonts w:ascii="Times New Roman" w:hAnsi="Times New Roman"/>
                <w:bCs/>
                <w:color w:val="26282F"/>
                <w:sz w:val="24"/>
                <w:szCs w:val="24"/>
              </w:rPr>
              <w:t>«Нельхай»</w:t>
            </w:r>
          </w:p>
          <w:p w:rsidR="00A27D2F" w:rsidRPr="009625D3" w:rsidRDefault="00A27D2F" w:rsidP="003866CC">
            <w:pPr>
              <w:spacing w:before="100" w:beforeAutospacing="1" w:after="100" w:afterAutospacing="1" w:line="240" w:lineRule="auto"/>
              <w:jc w:val="center"/>
              <w:rPr>
                <w:rFonts w:ascii="Times New Roman" w:hAnsi="Times New Roman"/>
                <w:color w:val="2C2C2C"/>
                <w:sz w:val="24"/>
                <w:szCs w:val="24"/>
              </w:rPr>
            </w:pPr>
            <w:r w:rsidRPr="009625D3">
              <w:rPr>
                <w:rFonts w:ascii="Times New Roman" w:hAnsi="Times New Roman"/>
                <w:color w:val="2C2C2C"/>
                <w:sz w:val="24"/>
                <w:szCs w:val="24"/>
              </w:rPr>
              <w:t>секретарь Комиссии.</w:t>
            </w:r>
          </w:p>
        </w:tc>
      </w:tr>
      <w:tr w:rsidR="00A27D2F" w:rsidRPr="009625D3" w:rsidTr="00E569D6">
        <w:trPr>
          <w:tblCellSpacing w:w="0" w:type="dxa"/>
          <w:jc w:val="center"/>
        </w:trPr>
        <w:tc>
          <w:tcPr>
            <w:tcW w:w="3960" w:type="dxa"/>
            <w:tcBorders>
              <w:top w:val="outset" w:sz="6" w:space="0" w:color="auto"/>
              <w:bottom w:val="outset" w:sz="6" w:space="0" w:color="auto"/>
              <w:right w:val="outset" w:sz="6" w:space="0" w:color="auto"/>
            </w:tcBorders>
          </w:tcPr>
          <w:p w:rsidR="00A27D2F" w:rsidRPr="009625D3" w:rsidRDefault="00A27D2F" w:rsidP="003866CC">
            <w:pPr>
              <w:spacing w:before="100" w:beforeAutospacing="1" w:after="100" w:afterAutospacing="1" w:line="240" w:lineRule="auto"/>
              <w:jc w:val="center"/>
              <w:rPr>
                <w:rFonts w:ascii="Times New Roman" w:hAnsi="Times New Roman"/>
                <w:color w:val="2C2C2C"/>
                <w:sz w:val="24"/>
                <w:szCs w:val="24"/>
              </w:rPr>
            </w:pPr>
            <w:r>
              <w:rPr>
                <w:rFonts w:ascii="Times New Roman" w:hAnsi="Times New Roman"/>
                <w:color w:val="2C2C2C"/>
                <w:sz w:val="24"/>
                <w:szCs w:val="24"/>
              </w:rPr>
              <w:t>Федорова Елена Георгиевна</w:t>
            </w:r>
          </w:p>
        </w:tc>
        <w:tc>
          <w:tcPr>
            <w:tcW w:w="4254" w:type="dxa"/>
            <w:tcBorders>
              <w:top w:val="outset" w:sz="6" w:space="0" w:color="auto"/>
              <w:left w:val="outset" w:sz="6" w:space="0" w:color="auto"/>
              <w:bottom w:val="outset" w:sz="6" w:space="0" w:color="auto"/>
            </w:tcBorders>
          </w:tcPr>
          <w:p w:rsidR="00A27D2F" w:rsidRPr="001B117B" w:rsidRDefault="00A27D2F" w:rsidP="003866CC">
            <w:pPr>
              <w:shd w:val="clear" w:color="auto" w:fill="FFFFFF"/>
              <w:spacing w:after="0" w:line="240" w:lineRule="auto"/>
              <w:rPr>
                <w:rFonts w:ascii="Times New Roman" w:hAnsi="Times New Roman"/>
                <w:color w:val="2C2C2C"/>
                <w:sz w:val="24"/>
                <w:szCs w:val="24"/>
              </w:rPr>
            </w:pPr>
            <w:r w:rsidRPr="009625D3">
              <w:rPr>
                <w:rFonts w:ascii="Times New Roman" w:hAnsi="Times New Roman"/>
                <w:color w:val="2C2C2C"/>
                <w:sz w:val="24"/>
                <w:szCs w:val="24"/>
              </w:rPr>
              <w:t xml:space="preserve">Ведущий специалист  администрации  муниципального образования </w:t>
            </w:r>
            <w:r>
              <w:rPr>
                <w:rFonts w:ascii="Times New Roman" w:hAnsi="Times New Roman"/>
                <w:bCs/>
                <w:color w:val="26282F"/>
                <w:sz w:val="24"/>
                <w:szCs w:val="24"/>
              </w:rPr>
              <w:t>«Нельхай»</w:t>
            </w:r>
          </w:p>
          <w:p w:rsidR="00A27D2F" w:rsidRPr="009625D3" w:rsidRDefault="00A27D2F" w:rsidP="003866CC">
            <w:pPr>
              <w:spacing w:before="100" w:beforeAutospacing="1" w:after="100" w:afterAutospacing="1" w:line="240" w:lineRule="auto"/>
              <w:jc w:val="center"/>
              <w:rPr>
                <w:rFonts w:ascii="Times New Roman" w:hAnsi="Times New Roman"/>
                <w:color w:val="2C2C2C"/>
                <w:sz w:val="24"/>
                <w:szCs w:val="24"/>
              </w:rPr>
            </w:pPr>
          </w:p>
        </w:tc>
      </w:tr>
    </w:tbl>
    <w:p w:rsidR="00A27D2F" w:rsidRDefault="00A27D2F"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A27D2F" w:rsidRDefault="00A27D2F"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A27D2F" w:rsidRDefault="00A27D2F"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A27D2F" w:rsidRDefault="00A27D2F"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A27D2F" w:rsidRDefault="00A27D2F"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A27D2F" w:rsidRDefault="00A27D2F"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A27D2F" w:rsidRDefault="00A27D2F"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A27D2F" w:rsidRDefault="00A27D2F" w:rsidP="003866CC">
      <w:pPr>
        <w:shd w:val="clear" w:color="auto" w:fill="FFFFFF"/>
        <w:spacing w:before="100" w:beforeAutospacing="1" w:after="100" w:afterAutospacing="1" w:line="240" w:lineRule="auto"/>
        <w:jc w:val="right"/>
        <w:rPr>
          <w:rFonts w:ascii="Times New Roman" w:hAnsi="Times New Roman"/>
          <w:color w:val="2C2C2C"/>
          <w:sz w:val="24"/>
          <w:szCs w:val="24"/>
        </w:rPr>
      </w:pPr>
    </w:p>
    <w:p w:rsidR="00A27D2F" w:rsidRPr="001B117B" w:rsidRDefault="00A27D2F" w:rsidP="003866CC">
      <w:pPr>
        <w:shd w:val="clear" w:color="auto" w:fill="FFFFFF"/>
        <w:spacing w:before="100" w:beforeAutospacing="1" w:after="100" w:afterAutospacing="1" w:line="240" w:lineRule="auto"/>
        <w:jc w:val="right"/>
        <w:rPr>
          <w:rFonts w:ascii="Times New Roman" w:hAnsi="Times New Roman"/>
          <w:color w:val="2C2C2C"/>
          <w:sz w:val="24"/>
          <w:szCs w:val="24"/>
        </w:rPr>
      </w:pPr>
      <w:r w:rsidRPr="001B117B">
        <w:rPr>
          <w:rFonts w:ascii="Times New Roman" w:hAnsi="Times New Roman"/>
          <w:color w:val="2C2C2C"/>
          <w:sz w:val="24"/>
          <w:szCs w:val="24"/>
        </w:rPr>
        <w:t> </w:t>
      </w:r>
    </w:p>
    <w:p w:rsidR="00A27D2F" w:rsidRDefault="00A27D2F" w:rsidP="003866CC">
      <w:pPr>
        <w:pStyle w:val="NormalWeb"/>
        <w:shd w:val="clear" w:color="auto" w:fill="FFFFFF"/>
        <w:spacing w:before="0" w:beforeAutospacing="0" w:after="0" w:afterAutospacing="0"/>
        <w:jc w:val="right"/>
        <w:rPr>
          <w:color w:val="2C2C2C"/>
        </w:rPr>
      </w:pPr>
      <w:r>
        <w:rPr>
          <w:color w:val="2C2C2C"/>
        </w:rPr>
        <w:br w:type="page"/>
      </w:r>
    </w:p>
    <w:p w:rsidR="00A27D2F" w:rsidRPr="001B117B" w:rsidRDefault="00A27D2F" w:rsidP="003866CC">
      <w:pPr>
        <w:pStyle w:val="NormalWeb"/>
        <w:shd w:val="clear" w:color="auto" w:fill="FFFFFF"/>
        <w:spacing w:before="0" w:beforeAutospacing="0" w:after="0" w:afterAutospacing="0"/>
        <w:jc w:val="right"/>
        <w:rPr>
          <w:color w:val="2C2C2C"/>
        </w:rPr>
      </w:pPr>
      <w:r w:rsidRPr="001B117B">
        <w:rPr>
          <w:color w:val="2C2C2C"/>
        </w:rPr>
        <w:t> Приложение № 2</w:t>
      </w:r>
    </w:p>
    <w:p w:rsidR="00A27D2F" w:rsidRPr="001B117B" w:rsidRDefault="00A27D2F" w:rsidP="003866CC">
      <w:pPr>
        <w:pStyle w:val="NormalWeb"/>
        <w:shd w:val="clear" w:color="auto" w:fill="FFFFFF"/>
        <w:spacing w:before="0" w:beforeAutospacing="0" w:after="0" w:afterAutospacing="0"/>
        <w:jc w:val="right"/>
        <w:rPr>
          <w:color w:val="2C2C2C"/>
        </w:rPr>
      </w:pPr>
      <w:r w:rsidRPr="001B117B">
        <w:rPr>
          <w:color w:val="2C2C2C"/>
        </w:rPr>
        <w:t> к Постановлению администрации</w:t>
      </w:r>
    </w:p>
    <w:p w:rsidR="00A27D2F" w:rsidRPr="001B117B" w:rsidRDefault="00A27D2F" w:rsidP="003866CC">
      <w:pPr>
        <w:shd w:val="clear" w:color="auto" w:fill="FFFFFF"/>
        <w:spacing w:after="0" w:line="240" w:lineRule="auto"/>
        <w:jc w:val="right"/>
        <w:rPr>
          <w:rFonts w:ascii="Times New Roman" w:hAnsi="Times New Roman"/>
          <w:color w:val="2C2C2C"/>
          <w:sz w:val="24"/>
          <w:szCs w:val="24"/>
        </w:rPr>
      </w:pPr>
      <w:r>
        <w:rPr>
          <w:color w:val="2C2C2C"/>
        </w:rPr>
        <w:t xml:space="preserve">муниципального образования </w:t>
      </w:r>
      <w:r>
        <w:rPr>
          <w:rFonts w:ascii="Times New Roman" w:hAnsi="Times New Roman"/>
          <w:bCs/>
          <w:color w:val="26282F"/>
          <w:sz w:val="24"/>
          <w:szCs w:val="24"/>
        </w:rPr>
        <w:t>«Нельхай»</w:t>
      </w:r>
    </w:p>
    <w:p w:rsidR="00A27D2F" w:rsidRDefault="00A27D2F" w:rsidP="003866CC">
      <w:pPr>
        <w:pStyle w:val="NormalWeb"/>
        <w:shd w:val="clear" w:color="auto" w:fill="FFFFFF"/>
        <w:spacing w:before="0" w:beforeAutospacing="0" w:after="0" w:afterAutospacing="0"/>
        <w:jc w:val="right"/>
        <w:rPr>
          <w:color w:val="2C2C2C"/>
        </w:rPr>
      </w:pPr>
    </w:p>
    <w:p w:rsidR="00A27D2F" w:rsidRPr="001B117B" w:rsidRDefault="00A27D2F" w:rsidP="003866CC">
      <w:pPr>
        <w:pStyle w:val="NormalWeb"/>
        <w:shd w:val="clear" w:color="auto" w:fill="FFFFFF"/>
        <w:spacing w:before="0" w:beforeAutospacing="0" w:after="0" w:afterAutospacing="0"/>
        <w:jc w:val="right"/>
        <w:rPr>
          <w:color w:val="2C2C2C"/>
        </w:rPr>
      </w:pPr>
      <w:r>
        <w:rPr>
          <w:color w:val="2C2C2C"/>
        </w:rPr>
        <w:t>от ________________________</w:t>
      </w:r>
    </w:p>
    <w:p w:rsidR="00A27D2F" w:rsidRPr="001B117B" w:rsidRDefault="00A27D2F" w:rsidP="003866CC">
      <w:pPr>
        <w:pStyle w:val="NormalWeb"/>
        <w:shd w:val="clear" w:color="auto" w:fill="FFFFFF"/>
        <w:rPr>
          <w:color w:val="2C2C2C"/>
        </w:rPr>
      </w:pPr>
      <w:r w:rsidRPr="001B117B">
        <w:rPr>
          <w:color w:val="2C2C2C"/>
        </w:rPr>
        <w:t> </w:t>
      </w:r>
    </w:p>
    <w:p w:rsidR="00A27D2F" w:rsidRPr="003866CC" w:rsidRDefault="00A27D2F" w:rsidP="003866CC">
      <w:pPr>
        <w:shd w:val="clear" w:color="auto" w:fill="FFFFFF"/>
        <w:spacing w:after="0" w:line="240" w:lineRule="auto"/>
        <w:jc w:val="center"/>
        <w:rPr>
          <w:rFonts w:ascii="Times New Roman" w:hAnsi="Times New Roman"/>
          <w:color w:val="2C2C2C"/>
          <w:sz w:val="24"/>
          <w:szCs w:val="24"/>
        </w:rPr>
      </w:pPr>
      <w:r w:rsidRPr="003866CC">
        <w:rPr>
          <w:bCs/>
          <w:color w:val="2C2C2C"/>
        </w:rPr>
        <w:t xml:space="preserve">Положение о комиссии по подготовке проектов внесения изменений в Правила землепользования и застройки </w:t>
      </w:r>
      <w:r w:rsidRPr="003866CC">
        <w:rPr>
          <w:color w:val="2C2C2C"/>
        </w:rPr>
        <w:t xml:space="preserve">муниципального образования </w:t>
      </w:r>
      <w:r w:rsidRPr="003866CC">
        <w:rPr>
          <w:rFonts w:ascii="Times New Roman" w:hAnsi="Times New Roman"/>
          <w:bCs/>
          <w:color w:val="26282F"/>
          <w:sz w:val="24"/>
          <w:szCs w:val="24"/>
        </w:rPr>
        <w:t>«Нельхай»</w:t>
      </w:r>
    </w:p>
    <w:p w:rsidR="00A27D2F" w:rsidRPr="009C4AA7" w:rsidRDefault="00A27D2F" w:rsidP="003866CC">
      <w:pPr>
        <w:pStyle w:val="NormalWeb"/>
        <w:shd w:val="clear" w:color="auto" w:fill="FFFFFF"/>
        <w:jc w:val="center"/>
        <w:rPr>
          <w:b/>
          <w:color w:val="2C2C2C"/>
        </w:rPr>
      </w:pPr>
    </w:p>
    <w:p w:rsidR="00A27D2F" w:rsidRPr="001B117B" w:rsidRDefault="00A27D2F" w:rsidP="003866CC">
      <w:pPr>
        <w:pStyle w:val="NormalWeb"/>
        <w:shd w:val="clear" w:color="auto" w:fill="FFFFFF"/>
        <w:jc w:val="center"/>
        <w:rPr>
          <w:color w:val="2C2C2C"/>
        </w:rPr>
      </w:pPr>
      <w:r w:rsidRPr="001B117B">
        <w:rPr>
          <w:color w:val="2C2C2C"/>
        </w:rPr>
        <w:t>1. Общие положения. </w:t>
      </w:r>
    </w:p>
    <w:p w:rsidR="00A27D2F" w:rsidRPr="003866CC" w:rsidRDefault="00A27D2F" w:rsidP="003866CC">
      <w:pPr>
        <w:shd w:val="clear" w:color="auto" w:fill="FFFFFF"/>
        <w:spacing w:after="0" w:line="240" w:lineRule="auto"/>
        <w:jc w:val="both"/>
        <w:rPr>
          <w:rFonts w:ascii="Times New Roman" w:hAnsi="Times New Roman"/>
          <w:color w:val="2C2C2C"/>
          <w:sz w:val="24"/>
          <w:szCs w:val="24"/>
        </w:rPr>
      </w:pPr>
      <w:r w:rsidRPr="003866CC">
        <w:rPr>
          <w:rFonts w:ascii="Times New Roman" w:hAnsi="Times New Roman"/>
        </w:rPr>
        <w:t xml:space="preserve">1.1. Настоящее Положение определяет компетенцию и порядок работы комиссии по подготовке проектов внесения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r w:rsidRPr="003866CC">
        <w:rPr>
          <w:rFonts w:ascii="Times New Roman" w:hAnsi="Times New Roman"/>
        </w:rPr>
        <w:t xml:space="preserve"> (далее Комиссия).</w:t>
      </w:r>
      <w:r w:rsidRPr="003866CC">
        <w:rPr>
          <w:rFonts w:ascii="Times New Roman" w:hAnsi="Times New Roman"/>
        </w:rPr>
        <w:br/>
        <w:t xml:space="preserve">1.2. Комиссия создается на период до принятия нормативно правового акта о внесении изменений в Правила землепользования и застройки муниципального образования </w:t>
      </w:r>
      <w:r w:rsidRPr="003866CC">
        <w:rPr>
          <w:rFonts w:ascii="Times New Roman" w:hAnsi="Times New Roman"/>
          <w:bCs/>
          <w:color w:val="26282F"/>
          <w:sz w:val="24"/>
          <w:szCs w:val="24"/>
        </w:rPr>
        <w:t>«Нельхай»</w:t>
      </w:r>
    </w:p>
    <w:p w:rsidR="00A27D2F" w:rsidRPr="003866CC" w:rsidRDefault="00A27D2F" w:rsidP="003866CC">
      <w:pPr>
        <w:shd w:val="clear" w:color="auto" w:fill="FFFFFF"/>
        <w:spacing w:after="0" w:line="240" w:lineRule="auto"/>
        <w:jc w:val="both"/>
        <w:rPr>
          <w:rFonts w:ascii="Times New Roman" w:hAnsi="Times New Roman"/>
          <w:color w:val="2C2C2C"/>
          <w:sz w:val="24"/>
          <w:szCs w:val="24"/>
        </w:rPr>
      </w:pPr>
      <w:r w:rsidRPr="003866CC">
        <w:rPr>
          <w:rFonts w:ascii="Times New Roman" w:hAnsi="Times New Roman"/>
        </w:rPr>
        <w:t>в установленном порядке.</w:t>
      </w:r>
      <w:r w:rsidRPr="003866CC">
        <w:rPr>
          <w:rFonts w:ascii="Times New Roman" w:hAnsi="Times New Roman"/>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w:t>
      </w:r>
      <w:r w:rsidRPr="003866CC">
        <w:rPr>
          <w:rFonts w:ascii="Times New Roman" w:hAnsi="Times New Roman"/>
          <w:bCs/>
          <w:color w:val="26282F"/>
          <w:sz w:val="24"/>
          <w:szCs w:val="24"/>
        </w:rPr>
        <w:t>«Нельхай»</w:t>
      </w:r>
    </w:p>
    <w:p w:rsidR="00A27D2F" w:rsidRPr="003866CC" w:rsidRDefault="00A27D2F" w:rsidP="003866CC">
      <w:pPr>
        <w:shd w:val="clear" w:color="auto" w:fill="FFFFFF"/>
        <w:spacing w:after="0" w:line="240" w:lineRule="auto"/>
        <w:jc w:val="both"/>
        <w:rPr>
          <w:rFonts w:ascii="Times New Roman" w:hAnsi="Times New Roman"/>
          <w:color w:val="2C2C2C"/>
          <w:sz w:val="24"/>
          <w:szCs w:val="24"/>
        </w:rPr>
      </w:pPr>
      <w:r w:rsidRPr="003866CC">
        <w:rPr>
          <w:rFonts w:ascii="Times New Roman" w:hAnsi="Times New Roman"/>
        </w:rPr>
        <w:t>и настоящим Положением.</w:t>
      </w:r>
    </w:p>
    <w:p w:rsidR="00A27D2F" w:rsidRPr="001B117B" w:rsidRDefault="00A27D2F" w:rsidP="003866CC">
      <w:pPr>
        <w:pStyle w:val="NormalWeb"/>
        <w:shd w:val="clear" w:color="auto" w:fill="FFFFFF"/>
        <w:jc w:val="center"/>
        <w:rPr>
          <w:color w:val="2C2C2C"/>
        </w:rPr>
      </w:pPr>
      <w:r w:rsidRPr="001B117B">
        <w:rPr>
          <w:color w:val="2C2C2C"/>
        </w:rPr>
        <w:t>2. Порядок деятельности Комиссии</w:t>
      </w:r>
    </w:p>
    <w:p w:rsidR="00A27D2F" w:rsidRPr="001B117B" w:rsidRDefault="00A27D2F" w:rsidP="003866CC">
      <w:pPr>
        <w:shd w:val="clear" w:color="auto" w:fill="FFFFFF"/>
        <w:spacing w:after="0" w:line="240" w:lineRule="auto"/>
        <w:jc w:val="both"/>
        <w:rPr>
          <w:rFonts w:ascii="Times New Roman" w:hAnsi="Times New Roman"/>
          <w:color w:val="2C2C2C"/>
          <w:sz w:val="24"/>
          <w:szCs w:val="24"/>
        </w:rPr>
      </w:pPr>
      <w:r w:rsidRPr="001B117B">
        <w:t>2.1. Комиссия собирается по мере необходимости.</w:t>
      </w:r>
      <w:r w:rsidRPr="001B117B">
        <w:br/>
        <w:t xml:space="preserve">2.2. Предложения граждан и юридических лиц направляются в Комиссию через специалиста администрации </w:t>
      </w:r>
      <w:r>
        <w:t xml:space="preserve">муниципального образования </w:t>
      </w:r>
      <w:r>
        <w:rPr>
          <w:rFonts w:ascii="Times New Roman" w:hAnsi="Times New Roman"/>
          <w:bCs/>
          <w:color w:val="26282F"/>
          <w:sz w:val="24"/>
          <w:szCs w:val="24"/>
        </w:rPr>
        <w:t xml:space="preserve">«Нельхай», </w:t>
      </w:r>
      <w:r w:rsidRPr="001B117B">
        <w:t xml:space="preserve">ответственного за прием и регистрацию заявлений и обращений граждан и юридических лиц. </w:t>
      </w:r>
      <w:r w:rsidRPr="001B117B">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1B117B">
        <w:br/>
        <w:t>Выписки из протоколов с особым мнением прилагаются к проекту о внесении</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p>
    <w:p w:rsidR="00A27D2F" w:rsidRPr="001B117B" w:rsidRDefault="00A27D2F" w:rsidP="003866CC">
      <w:pPr>
        <w:shd w:val="clear" w:color="auto" w:fill="FFFFFF"/>
        <w:spacing w:after="0" w:line="240" w:lineRule="auto"/>
        <w:jc w:val="both"/>
        <w:rPr>
          <w:color w:val="2C2C2C"/>
        </w:rPr>
      </w:pPr>
      <w:r w:rsidRPr="001B117B">
        <w:rPr>
          <w:color w:val="2C2C2C"/>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A27D2F" w:rsidRPr="001B117B" w:rsidRDefault="00A27D2F" w:rsidP="003866CC">
      <w:pPr>
        <w:shd w:val="clear" w:color="auto" w:fill="FFFFFF"/>
        <w:spacing w:after="0" w:line="240" w:lineRule="auto"/>
        <w:jc w:val="both"/>
        <w:rPr>
          <w:rFonts w:ascii="Times New Roman" w:hAnsi="Times New Roman"/>
          <w:color w:val="2C2C2C"/>
          <w:sz w:val="24"/>
          <w:szCs w:val="24"/>
        </w:rPr>
      </w:pPr>
      <w:r w:rsidRPr="001B117B">
        <w:rPr>
          <w:color w:val="2C2C2C"/>
        </w:rPr>
        <w:t xml:space="preserve">2.5.Техническое обеспечение деятельности возлагается на администрацию </w:t>
      </w:r>
      <w:r>
        <w:rPr>
          <w:color w:val="2C2C2C"/>
        </w:rPr>
        <w:t xml:space="preserve">муниципального образования </w:t>
      </w:r>
      <w:r>
        <w:rPr>
          <w:rFonts w:ascii="Times New Roman" w:hAnsi="Times New Roman"/>
          <w:bCs/>
          <w:color w:val="26282F"/>
          <w:sz w:val="24"/>
          <w:szCs w:val="24"/>
        </w:rPr>
        <w:t>«Нельхай»</w:t>
      </w:r>
    </w:p>
    <w:p w:rsidR="00A27D2F" w:rsidRDefault="00A27D2F" w:rsidP="003866CC">
      <w:pPr>
        <w:pStyle w:val="NormalWeb"/>
        <w:shd w:val="clear" w:color="auto" w:fill="FFFFFF"/>
        <w:jc w:val="both"/>
        <w:rPr>
          <w:color w:val="2C2C2C"/>
        </w:rPr>
      </w:pPr>
    </w:p>
    <w:p w:rsidR="00A27D2F" w:rsidRPr="001B117B" w:rsidRDefault="00A27D2F" w:rsidP="003866CC">
      <w:pPr>
        <w:pStyle w:val="NormalWeb"/>
        <w:shd w:val="clear" w:color="auto" w:fill="FFFFFF"/>
        <w:jc w:val="center"/>
        <w:rPr>
          <w:color w:val="2C2C2C"/>
        </w:rPr>
      </w:pPr>
      <w:r w:rsidRPr="001B117B">
        <w:rPr>
          <w:color w:val="2C2C2C"/>
        </w:rPr>
        <w:t>3. Права и обязанности председателя комиссии</w:t>
      </w:r>
    </w:p>
    <w:p w:rsidR="00A27D2F" w:rsidRPr="001B117B" w:rsidRDefault="00A27D2F" w:rsidP="003866CC">
      <w:pPr>
        <w:shd w:val="clear" w:color="auto" w:fill="FFFFFF"/>
        <w:spacing w:after="0" w:line="240" w:lineRule="auto"/>
        <w:jc w:val="both"/>
        <w:rPr>
          <w:rFonts w:ascii="Times New Roman" w:hAnsi="Times New Roman"/>
          <w:color w:val="2C2C2C"/>
          <w:sz w:val="24"/>
          <w:szCs w:val="24"/>
        </w:rPr>
      </w:pPr>
      <w:r w:rsidRPr="001B117B">
        <w:rPr>
          <w:color w:val="2C2C2C"/>
        </w:rPr>
        <w:t>3.1. Руководить, организовывать и контролировать деятельность комиссии.</w:t>
      </w:r>
      <w:r w:rsidRPr="001B117B">
        <w:rPr>
          <w:color w:val="2C2C2C"/>
        </w:rPr>
        <w:br/>
        <w:t>3.2. Распределять обязанности между членами комиссии.</w:t>
      </w:r>
      <w:r w:rsidRPr="001B117B">
        <w:rPr>
          <w:color w:val="2C2C2C"/>
        </w:rPr>
        <w:br/>
        <w:t>3.3. Организовать проведение заседаний и вести заседания комиссии.</w:t>
      </w:r>
      <w:r w:rsidRPr="001B117B">
        <w:rPr>
          <w:color w:val="2C2C2C"/>
        </w:rPr>
        <w:br/>
        <w:t>3.4. Утверждать план мероприятий и протоколы заседаний.</w:t>
      </w:r>
      <w:r w:rsidRPr="001B117B">
        <w:rPr>
          <w:color w:val="2C2C2C"/>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1B117B">
        <w:rPr>
          <w:color w:val="2C2C2C"/>
        </w:rPr>
        <w:br/>
        <w:t>3.6. Обобщать внесенные замечания, пре</w:t>
      </w:r>
      <w:r>
        <w:rPr>
          <w:color w:val="2C2C2C"/>
        </w:rPr>
        <w:t>дложения и дополнения к проекту</w:t>
      </w:r>
      <w:r w:rsidRPr="001B117B">
        <w:rPr>
          <w:color w:val="2C2C2C"/>
        </w:rPr>
        <w:t xml:space="preserve"> о внесении </w:t>
      </w:r>
      <w:r>
        <w:rPr>
          <w:color w:val="2C2C2C"/>
        </w:rPr>
        <w:t xml:space="preserve">изменений в </w:t>
      </w:r>
      <w:r w:rsidRPr="001B117B">
        <w:rPr>
          <w:color w:val="2C2C2C"/>
        </w:rPr>
        <w:t xml:space="preserve">Правила землепользования и </w:t>
      </w:r>
      <w:r>
        <w:rPr>
          <w:color w:val="2C2C2C"/>
        </w:rPr>
        <w:t xml:space="preserve">застройки муниципального образования «Ангарский», </w:t>
      </w:r>
      <w:r w:rsidRPr="001B117B">
        <w:rPr>
          <w:color w:val="2C2C2C"/>
        </w:rPr>
        <w:t xml:space="preserve"> ставить на голосование для выработки решения для внесения в протокол.</w:t>
      </w:r>
      <w:r w:rsidRPr="001B117B">
        <w:rPr>
          <w:color w:val="2C2C2C"/>
        </w:rPr>
        <w:br/>
        <w:t>3.7. Вносить дополнения в план мероприятий в целях решения вопросов, возникающих в ходе деятельности комиссии.</w:t>
      </w:r>
      <w:r w:rsidRPr="001B117B">
        <w:rPr>
          <w:color w:val="2C2C2C"/>
        </w:rPr>
        <w:br/>
        <w:t>3.8. Требовать своевременного выполнения членами комиссии решений, принятых на заседаниях комиссии.</w:t>
      </w:r>
      <w:r w:rsidRPr="001B117B">
        <w:rPr>
          <w:color w:val="2C2C2C"/>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1B117B">
        <w:rPr>
          <w:color w:val="2C2C2C"/>
        </w:rPr>
        <w:br/>
        <w:t>3.10. Давать поручения членам комиссии для доработки (подготовки) документов (материалов), нео</w:t>
      </w:r>
      <w:r>
        <w:rPr>
          <w:color w:val="2C2C2C"/>
        </w:rPr>
        <w:t>бходимых для разработки проекта</w:t>
      </w:r>
      <w:r w:rsidRPr="001B117B">
        <w:rPr>
          <w:color w:val="2C2C2C"/>
        </w:rPr>
        <w:t xml:space="preserve"> о внесении</w:t>
      </w:r>
      <w:r>
        <w:rPr>
          <w:color w:val="2C2C2C"/>
        </w:rPr>
        <w:t xml:space="preserve"> изменений в </w:t>
      </w:r>
      <w:r w:rsidRPr="001B117B">
        <w:rPr>
          <w:color w:val="2C2C2C"/>
        </w:rPr>
        <w:t xml:space="preserve">Правила землепользования и застройки </w:t>
      </w:r>
      <w:r>
        <w:rPr>
          <w:color w:val="2C2C2C"/>
        </w:rPr>
        <w:t xml:space="preserve">муниципального образования </w:t>
      </w:r>
      <w:r>
        <w:rPr>
          <w:rFonts w:ascii="Times New Roman" w:hAnsi="Times New Roman"/>
          <w:bCs/>
          <w:color w:val="26282F"/>
          <w:sz w:val="24"/>
          <w:szCs w:val="24"/>
        </w:rPr>
        <w:t>«Нельхай»</w:t>
      </w:r>
    </w:p>
    <w:p w:rsidR="00A27D2F" w:rsidRPr="003866CC" w:rsidRDefault="00A27D2F" w:rsidP="003866CC">
      <w:pPr>
        <w:shd w:val="clear" w:color="auto" w:fill="FFFFFF"/>
        <w:spacing w:after="0" w:line="240" w:lineRule="auto"/>
        <w:jc w:val="both"/>
        <w:rPr>
          <w:rFonts w:ascii="Times New Roman" w:hAnsi="Times New Roman"/>
          <w:color w:val="2C2C2C"/>
          <w:sz w:val="24"/>
          <w:szCs w:val="24"/>
        </w:rPr>
      </w:pPr>
      <w:r w:rsidRPr="001B117B">
        <w:t>3.11. Привлекать других специалистов для разъяснения вопросов, рассматриваемых членами комиссии при разработке проекта о внесени</w:t>
      </w:r>
      <w:r>
        <w:t>и изменений в</w:t>
      </w:r>
      <w:r w:rsidRPr="001B117B">
        <w:t xml:space="preserve"> 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r w:rsidRPr="001B117B">
        <w:br/>
        <w:t>3.12. Созывать в случае необходимости внеочередное заседание комиссии.</w:t>
      </w:r>
    </w:p>
    <w:p w:rsidR="00A27D2F" w:rsidRPr="001B117B" w:rsidRDefault="00A27D2F" w:rsidP="003866CC">
      <w:pPr>
        <w:pStyle w:val="NormalWeb"/>
        <w:shd w:val="clear" w:color="auto" w:fill="FFFFFF"/>
        <w:jc w:val="center"/>
        <w:rPr>
          <w:color w:val="2C2C2C"/>
        </w:rPr>
      </w:pPr>
      <w:r w:rsidRPr="001B117B">
        <w:rPr>
          <w:color w:val="2C2C2C"/>
        </w:rPr>
        <w:t>4. Права и обязанности членов комиссии</w:t>
      </w:r>
    </w:p>
    <w:p w:rsidR="00A27D2F" w:rsidRPr="000B5052" w:rsidRDefault="00A27D2F" w:rsidP="003866CC">
      <w:pPr>
        <w:shd w:val="clear" w:color="auto" w:fill="FFFFFF"/>
        <w:spacing w:after="0" w:line="240" w:lineRule="auto"/>
        <w:rPr>
          <w:rFonts w:ascii="Times New Roman" w:hAnsi="Times New Roman"/>
          <w:color w:val="2C2C2C"/>
          <w:sz w:val="24"/>
          <w:szCs w:val="24"/>
        </w:rPr>
      </w:pPr>
      <w:r w:rsidRPr="001B117B">
        <w:t>4.1. Принимать участие в разработке плана мероприятий комиссии.</w:t>
      </w:r>
      <w:r w:rsidRPr="001B117B">
        <w:br/>
        <w:t>4.2. Участвовать в обсуждении и голосовании рассматриваемых вопросов на заседаниях комиссии.</w:t>
      </w:r>
      <w:r w:rsidRPr="001B117B">
        <w:br/>
        <w:t>4.3. Высказывать замечания, предложения и дополнения в письменном или устном виде, касающ</w:t>
      </w:r>
      <w:r>
        <w:t>иеся основных положений проекта</w:t>
      </w:r>
      <w:r w:rsidRPr="001B117B">
        <w:t xml:space="preserve"> о внесени</w:t>
      </w:r>
      <w:r>
        <w:t>и изменений в</w:t>
      </w:r>
      <w:r w:rsidRPr="001B117B">
        <w:t xml:space="preserve"> 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r w:rsidRPr="001B117B">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1B117B">
        <w:br/>
        <w:t>4.4. Высказывать особое мнение с обязательным внесением его в протокол заседания.</w:t>
      </w:r>
      <w:r w:rsidRPr="001B117B">
        <w:br/>
        <w:t>4.5. Своевременно выполнять все поручения председателя комиссии.</w:t>
      </w:r>
    </w:p>
    <w:p w:rsidR="00A27D2F" w:rsidRDefault="00A27D2F" w:rsidP="003866CC">
      <w:pPr>
        <w:pStyle w:val="NormalWeb"/>
        <w:shd w:val="clear" w:color="auto" w:fill="FFFFFF"/>
        <w:jc w:val="right"/>
        <w:rPr>
          <w:color w:val="2C2C2C"/>
        </w:rPr>
      </w:pPr>
      <w:r w:rsidRPr="001B117B">
        <w:rPr>
          <w:color w:val="2C2C2C"/>
        </w:rPr>
        <w:t> </w:t>
      </w:r>
      <w:r w:rsidRPr="001B117B">
        <w:rPr>
          <w:color w:val="2C2C2C"/>
        </w:rPr>
        <w:br/>
      </w:r>
    </w:p>
    <w:p w:rsidR="00A27D2F" w:rsidRDefault="00A27D2F" w:rsidP="003866CC">
      <w:pPr>
        <w:pStyle w:val="NormalWeb"/>
        <w:shd w:val="clear" w:color="auto" w:fill="FFFFFF"/>
        <w:jc w:val="right"/>
        <w:rPr>
          <w:color w:val="2C2C2C"/>
        </w:rPr>
      </w:pPr>
    </w:p>
    <w:p w:rsidR="00A27D2F" w:rsidRDefault="00A27D2F" w:rsidP="003866CC">
      <w:pPr>
        <w:pStyle w:val="NormalWeb"/>
        <w:shd w:val="clear" w:color="auto" w:fill="FFFFFF"/>
        <w:jc w:val="right"/>
        <w:rPr>
          <w:color w:val="2C2C2C"/>
        </w:rPr>
      </w:pPr>
    </w:p>
    <w:p w:rsidR="00A27D2F" w:rsidRDefault="00A27D2F" w:rsidP="003866CC">
      <w:pPr>
        <w:pStyle w:val="NormalWeb"/>
        <w:shd w:val="clear" w:color="auto" w:fill="FFFFFF"/>
        <w:jc w:val="right"/>
        <w:rPr>
          <w:color w:val="2C2C2C"/>
        </w:rPr>
      </w:pPr>
    </w:p>
    <w:p w:rsidR="00A27D2F" w:rsidRDefault="00A27D2F" w:rsidP="003866CC">
      <w:pPr>
        <w:pStyle w:val="NormalWeb"/>
        <w:shd w:val="clear" w:color="auto" w:fill="FFFFFF"/>
        <w:jc w:val="right"/>
        <w:rPr>
          <w:color w:val="2C2C2C"/>
        </w:rPr>
      </w:pPr>
    </w:p>
    <w:p w:rsidR="00A27D2F" w:rsidRDefault="00A27D2F" w:rsidP="003866CC">
      <w:pPr>
        <w:pStyle w:val="NormalWeb"/>
        <w:shd w:val="clear" w:color="auto" w:fill="FFFFFF"/>
        <w:jc w:val="right"/>
        <w:rPr>
          <w:color w:val="2C2C2C"/>
        </w:rPr>
      </w:pPr>
    </w:p>
    <w:p w:rsidR="00A27D2F" w:rsidRDefault="00A27D2F" w:rsidP="003866CC">
      <w:pPr>
        <w:pStyle w:val="NormalWeb"/>
        <w:shd w:val="clear" w:color="auto" w:fill="FFFFFF"/>
        <w:jc w:val="right"/>
        <w:rPr>
          <w:color w:val="2C2C2C"/>
        </w:rPr>
      </w:pPr>
    </w:p>
    <w:p w:rsidR="00A27D2F" w:rsidRDefault="00A27D2F" w:rsidP="003866CC">
      <w:pPr>
        <w:pStyle w:val="NormalWeb"/>
        <w:shd w:val="clear" w:color="auto" w:fill="FFFFFF"/>
        <w:jc w:val="right"/>
        <w:rPr>
          <w:color w:val="2C2C2C"/>
        </w:rPr>
      </w:pPr>
    </w:p>
    <w:p w:rsidR="00A27D2F" w:rsidRDefault="00A27D2F" w:rsidP="003866CC">
      <w:pPr>
        <w:pStyle w:val="NormalWeb"/>
        <w:shd w:val="clear" w:color="auto" w:fill="FFFFFF"/>
        <w:spacing w:before="0" w:beforeAutospacing="0" w:after="0" w:afterAutospacing="0"/>
        <w:jc w:val="right"/>
        <w:rPr>
          <w:color w:val="2C2C2C"/>
        </w:rPr>
      </w:pPr>
      <w:r>
        <w:rPr>
          <w:color w:val="2C2C2C"/>
        </w:rPr>
        <w:br w:type="page"/>
      </w:r>
    </w:p>
    <w:p w:rsidR="00A27D2F" w:rsidRPr="001B117B" w:rsidRDefault="00A27D2F" w:rsidP="003866CC">
      <w:pPr>
        <w:pStyle w:val="NormalWeb"/>
        <w:shd w:val="clear" w:color="auto" w:fill="FFFFFF"/>
        <w:spacing w:before="0" w:beforeAutospacing="0" w:after="0" w:afterAutospacing="0"/>
        <w:jc w:val="right"/>
        <w:rPr>
          <w:color w:val="2C2C2C"/>
        </w:rPr>
      </w:pPr>
      <w:r w:rsidRPr="001B117B">
        <w:rPr>
          <w:color w:val="2C2C2C"/>
        </w:rPr>
        <w:t>Приложение №3</w:t>
      </w:r>
    </w:p>
    <w:p w:rsidR="00A27D2F" w:rsidRPr="001B117B" w:rsidRDefault="00A27D2F" w:rsidP="003866CC">
      <w:pPr>
        <w:pStyle w:val="NormalWeb"/>
        <w:shd w:val="clear" w:color="auto" w:fill="FFFFFF"/>
        <w:spacing w:before="0" w:beforeAutospacing="0" w:after="0" w:afterAutospacing="0"/>
        <w:jc w:val="right"/>
        <w:rPr>
          <w:color w:val="2C2C2C"/>
        </w:rPr>
      </w:pPr>
      <w:r w:rsidRPr="001B117B">
        <w:rPr>
          <w:color w:val="2C2C2C"/>
        </w:rPr>
        <w:t> к Постановлению администрации</w:t>
      </w:r>
    </w:p>
    <w:p w:rsidR="00A27D2F" w:rsidRPr="001B117B" w:rsidRDefault="00A27D2F" w:rsidP="003866CC">
      <w:pPr>
        <w:shd w:val="clear" w:color="auto" w:fill="FFFFFF"/>
        <w:spacing w:after="0" w:line="240" w:lineRule="auto"/>
        <w:jc w:val="right"/>
        <w:rPr>
          <w:rFonts w:ascii="Times New Roman" w:hAnsi="Times New Roman"/>
          <w:color w:val="2C2C2C"/>
          <w:sz w:val="24"/>
          <w:szCs w:val="24"/>
        </w:rPr>
      </w:pPr>
      <w:r>
        <w:rPr>
          <w:color w:val="2C2C2C"/>
        </w:rPr>
        <w:t xml:space="preserve">муниципального образования </w:t>
      </w:r>
      <w:r>
        <w:rPr>
          <w:rFonts w:ascii="Times New Roman" w:hAnsi="Times New Roman"/>
          <w:bCs/>
          <w:color w:val="26282F"/>
          <w:sz w:val="24"/>
          <w:szCs w:val="24"/>
        </w:rPr>
        <w:t>«Нельхай»</w:t>
      </w:r>
    </w:p>
    <w:p w:rsidR="00A27D2F" w:rsidRPr="001B117B" w:rsidRDefault="00A27D2F" w:rsidP="003866CC">
      <w:pPr>
        <w:pStyle w:val="NormalWeb"/>
        <w:shd w:val="clear" w:color="auto" w:fill="FFFFFF"/>
        <w:spacing w:before="0" w:beforeAutospacing="0" w:after="0" w:afterAutospacing="0"/>
        <w:jc w:val="right"/>
        <w:rPr>
          <w:color w:val="2C2C2C"/>
        </w:rPr>
      </w:pPr>
      <w:r w:rsidRPr="001B117B">
        <w:rPr>
          <w:color w:val="2C2C2C"/>
        </w:rPr>
        <w:t xml:space="preserve">от </w:t>
      </w:r>
      <w:r>
        <w:rPr>
          <w:color w:val="2C2C2C"/>
        </w:rPr>
        <w:t>______________________</w:t>
      </w:r>
    </w:p>
    <w:p w:rsidR="00A27D2F" w:rsidRPr="001B117B" w:rsidRDefault="00A27D2F" w:rsidP="003866CC">
      <w:pPr>
        <w:shd w:val="clear" w:color="auto" w:fill="FFFFFF"/>
        <w:spacing w:after="0" w:line="240" w:lineRule="auto"/>
        <w:jc w:val="center"/>
        <w:rPr>
          <w:rFonts w:ascii="Times New Roman" w:hAnsi="Times New Roman"/>
          <w:color w:val="2C2C2C"/>
          <w:sz w:val="24"/>
          <w:szCs w:val="24"/>
        </w:rPr>
      </w:pPr>
      <w:r w:rsidRPr="001B117B">
        <w:rPr>
          <w:b/>
          <w:bCs/>
          <w:color w:val="2C2C2C"/>
        </w:rPr>
        <w:t>Порядок направления в комиссию предложений заинтересованных лиц по подготовке проекта внесения</w:t>
      </w:r>
      <w:r>
        <w:rPr>
          <w:b/>
          <w:bCs/>
          <w:color w:val="2C2C2C"/>
        </w:rPr>
        <w:t xml:space="preserve"> изменений в </w:t>
      </w:r>
      <w:r w:rsidRPr="001B117B">
        <w:rPr>
          <w:b/>
          <w:bCs/>
          <w:color w:val="2C2C2C"/>
        </w:rPr>
        <w:t xml:space="preserve">Правила землепользования и застройки </w:t>
      </w:r>
      <w:r w:rsidRPr="00272367">
        <w:rPr>
          <w:b/>
          <w:color w:val="2C2C2C"/>
        </w:rPr>
        <w:t xml:space="preserve">муниципального образования </w:t>
      </w:r>
      <w:r>
        <w:rPr>
          <w:rFonts w:ascii="Times New Roman" w:hAnsi="Times New Roman"/>
          <w:bCs/>
          <w:color w:val="26282F"/>
          <w:sz w:val="24"/>
          <w:szCs w:val="24"/>
        </w:rPr>
        <w:t>«Нельхай»</w:t>
      </w:r>
    </w:p>
    <w:p w:rsidR="00A27D2F" w:rsidRPr="001B117B" w:rsidRDefault="00A27D2F" w:rsidP="003866CC">
      <w:pPr>
        <w:pStyle w:val="NormalWeb"/>
        <w:shd w:val="clear" w:color="auto" w:fill="FFFFFF"/>
        <w:jc w:val="center"/>
        <w:rPr>
          <w:color w:val="2C2C2C"/>
        </w:rPr>
      </w:pPr>
    </w:p>
    <w:p w:rsidR="00A27D2F" w:rsidRPr="001B117B" w:rsidRDefault="00A27D2F" w:rsidP="003866CC">
      <w:pPr>
        <w:pStyle w:val="NormalWeb"/>
        <w:shd w:val="clear" w:color="auto" w:fill="FFFFFF"/>
        <w:rPr>
          <w:color w:val="2C2C2C"/>
        </w:rPr>
      </w:pPr>
      <w:r w:rsidRPr="001B117B">
        <w:rPr>
          <w:color w:val="2C2C2C"/>
        </w:rPr>
        <w:t> </w:t>
      </w:r>
    </w:p>
    <w:p w:rsidR="00A27D2F" w:rsidRPr="001B117B" w:rsidRDefault="00A27D2F" w:rsidP="003866CC">
      <w:pPr>
        <w:shd w:val="clear" w:color="auto" w:fill="FFFFFF"/>
        <w:spacing w:after="0" w:line="240" w:lineRule="auto"/>
        <w:jc w:val="both"/>
        <w:rPr>
          <w:rFonts w:ascii="Times New Roman" w:hAnsi="Times New Roman"/>
          <w:color w:val="2C2C2C"/>
          <w:sz w:val="24"/>
          <w:szCs w:val="24"/>
        </w:rPr>
      </w:pPr>
      <w:r w:rsidRPr="001B117B">
        <w:t>1. С момента опубликования постановления Главы администрации муниципального образования</w:t>
      </w:r>
      <w:r>
        <w:t xml:space="preserve"> </w:t>
      </w:r>
      <w:r>
        <w:rPr>
          <w:rFonts w:ascii="Times New Roman" w:hAnsi="Times New Roman"/>
          <w:bCs/>
          <w:color w:val="26282F"/>
          <w:sz w:val="24"/>
          <w:szCs w:val="24"/>
        </w:rPr>
        <w:t>«Нельхай»</w:t>
      </w:r>
      <w:r w:rsidRPr="001B117B">
        <w:t xml:space="preserve"> о подготовке проекта внесения</w:t>
      </w:r>
      <w:r>
        <w:t xml:space="preserve"> изменений в </w:t>
      </w:r>
      <w:r w:rsidRPr="001B117B">
        <w:t xml:space="preserve">Правила землепользования и застройки </w:t>
      </w:r>
      <w:r>
        <w:t>муниципального образования «Нельхай»</w:t>
      </w:r>
      <w:r w:rsidRPr="001B117B">
        <w:t xml:space="preserve"> в течение срока проведения работ по подготовке проекта внесения измене</w:t>
      </w:r>
      <w:r>
        <w:t>ний в</w:t>
      </w:r>
      <w:r w:rsidRPr="001B117B">
        <w:t xml:space="preserve"> 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p>
    <w:p w:rsidR="00A27D2F" w:rsidRPr="001B117B" w:rsidRDefault="00A27D2F" w:rsidP="003866CC">
      <w:pPr>
        <w:shd w:val="clear" w:color="auto" w:fill="FFFFFF"/>
        <w:spacing w:after="0" w:line="240" w:lineRule="auto"/>
        <w:jc w:val="both"/>
        <w:rPr>
          <w:rFonts w:ascii="Times New Roman" w:hAnsi="Times New Roman"/>
          <w:color w:val="2C2C2C"/>
          <w:sz w:val="24"/>
          <w:szCs w:val="24"/>
        </w:rPr>
      </w:pPr>
      <w:r w:rsidRPr="001B117B">
        <w:t>заинтересованные лица вправе направлять в комиссию по подготовке проекта внесения</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p>
    <w:p w:rsidR="00A27D2F" w:rsidRPr="000B5052" w:rsidRDefault="00A27D2F" w:rsidP="003866CC">
      <w:pPr>
        <w:shd w:val="clear" w:color="auto" w:fill="FFFFFF"/>
        <w:spacing w:after="0" w:line="240" w:lineRule="auto"/>
        <w:jc w:val="both"/>
        <w:rPr>
          <w:rFonts w:ascii="Times New Roman" w:hAnsi="Times New Roman"/>
          <w:color w:val="2C2C2C"/>
          <w:sz w:val="24"/>
          <w:szCs w:val="24"/>
        </w:rPr>
      </w:pPr>
      <w:r w:rsidRPr="001B117B">
        <w:t xml:space="preserve"> (далее – комиссия) предложения по подготовке проекта (далее – предложения).</w:t>
      </w:r>
      <w:r w:rsidRPr="001B117B">
        <w:br/>
        <w:t>2. Предложения могут быть направлены:</w:t>
      </w:r>
      <w:r w:rsidRPr="001B117B">
        <w:br/>
        <w:t>2.1. По почте для передачи предложений непосредственно в комиссию (с пометкой «В комиссию по подготовке проекта внесения</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 xml:space="preserve">«Нельхай» </w:t>
      </w:r>
      <w:r w:rsidRPr="001B117B">
        <w:t xml:space="preserve">по адресу: Иркутская область, Иркутский район, </w:t>
      </w:r>
      <w:r>
        <w:t>с. Апхульта Ул. Гагарина  д. 6</w:t>
      </w:r>
      <w:r w:rsidRPr="001B117B">
        <w:t>.</w:t>
      </w:r>
    </w:p>
    <w:p w:rsidR="00A27D2F" w:rsidRPr="003866CC" w:rsidRDefault="00A27D2F" w:rsidP="003866CC">
      <w:pPr>
        <w:shd w:val="clear" w:color="auto" w:fill="FFFFFF"/>
        <w:spacing w:after="0" w:line="240" w:lineRule="auto"/>
        <w:jc w:val="both"/>
        <w:rPr>
          <w:rFonts w:ascii="Times New Roman" w:hAnsi="Times New Roman"/>
          <w:color w:val="2C2C2C"/>
          <w:sz w:val="24"/>
          <w:szCs w:val="24"/>
        </w:rPr>
      </w:pPr>
      <w:r w:rsidRPr="001B117B">
        <w:t>2.2. В уст</w:t>
      </w:r>
      <w:r>
        <w:t xml:space="preserve">ной форме по телефону: 8-395-64-900-75 </w:t>
      </w:r>
      <w:r w:rsidRPr="001B117B">
        <w:t>– администрация муниципального образования</w:t>
      </w:r>
      <w:r>
        <w:t xml:space="preserve"> </w:t>
      </w:r>
      <w:r>
        <w:rPr>
          <w:rFonts w:ascii="Times New Roman" w:hAnsi="Times New Roman"/>
          <w:bCs/>
          <w:color w:val="26282F"/>
          <w:sz w:val="24"/>
          <w:szCs w:val="24"/>
        </w:rPr>
        <w:t>«Нельхай»</w:t>
      </w:r>
      <w:r w:rsidRPr="001B117B">
        <w:t>;</w:t>
      </w:r>
      <w:r w:rsidRPr="001B117B">
        <w:br/>
        <w:t>2.3. В форме электронного документа. Адрес электронной почты администрации</w:t>
      </w:r>
      <w:r>
        <w:t xml:space="preserve"> муниципального образования    </w:t>
      </w:r>
      <w:r>
        <w:rPr>
          <w:lang w:val="en-US"/>
        </w:rPr>
        <w:t>egorova68.68</w:t>
      </w:r>
      <w:r w:rsidRPr="001B117B">
        <w:t xml:space="preserve">@mail.ru </w:t>
      </w:r>
    </w:p>
    <w:p w:rsidR="00A27D2F" w:rsidRPr="003866CC" w:rsidRDefault="00A27D2F" w:rsidP="003866CC">
      <w:pPr>
        <w:shd w:val="clear" w:color="auto" w:fill="FFFFFF"/>
        <w:spacing w:after="0" w:line="240" w:lineRule="auto"/>
        <w:jc w:val="both"/>
        <w:rPr>
          <w:rFonts w:ascii="Times New Roman" w:hAnsi="Times New Roman"/>
          <w:color w:val="2C2C2C"/>
          <w:sz w:val="24"/>
          <w:szCs w:val="24"/>
        </w:rPr>
      </w:pPr>
      <w:r w:rsidRPr="001B117B">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1B117B">
        <w:b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r>
        <w:t>,</w:t>
      </w:r>
      <w:r w:rsidRPr="00700341">
        <w:t xml:space="preserve"> </w:t>
      </w:r>
      <w:r w:rsidRPr="001B117B">
        <w:t>комиссией не рассматриваются.</w:t>
      </w:r>
      <w:r w:rsidRPr="001B117B">
        <w:br/>
        <w:t>4. Предложения могут содержать любые материалы (как на бумажных, так и магнитных носителях). Направленные материалы возврату не подлежат.</w:t>
      </w:r>
      <w:r w:rsidRPr="001B117B">
        <w:br/>
        <w:t>5. Предложения, поступившие в комиссию после завершения работ по подготовке проекта внесения</w:t>
      </w:r>
      <w:r>
        <w:t xml:space="preserve"> изменений в </w:t>
      </w:r>
      <w:r w:rsidRPr="001B117B">
        <w:t xml:space="preserve">Правила землепользования и застройки </w:t>
      </w:r>
      <w:r>
        <w:t xml:space="preserve">муниципального образования </w:t>
      </w:r>
      <w:r>
        <w:rPr>
          <w:rFonts w:ascii="Times New Roman" w:hAnsi="Times New Roman"/>
          <w:bCs/>
          <w:color w:val="26282F"/>
          <w:sz w:val="24"/>
          <w:szCs w:val="24"/>
        </w:rPr>
        <w:t>«Нельхай»</w:t>
      </w:r>
      <w:r w:rsidRPr="003866CC">
        <w:rPr>
          <w:rFonts w:ascii="Times New Roman" w:hAnsi="Times New Roman"/>
          <w:color w:val="2C2C2C"/>
          <w:sz w:val="24"/>
          <w:szCs w:val="24"/>
        </w:rPr>
        <w:t xml:space="preserve"> </w:t>
      </w:r>
      <w:r w:rsidRPr="001B117B">
        <w:t>не рассматриваются.</w:t>
      </w:r>
      <w:r w:rsidRPr="001B117B">
        <w:br/>
        <w:t>6. Комиссия не дает ответы на поступившие предложения.</w:t>
      </w:r>
      <w:r w:rsidRPr="001B117B">
        <w:br/>
        <w:t>7. Комиссия вправе вступать в переписку с заинтересованными лицами, направившими предложения.</w:t>
      </w:r>
    </w:p>
    <w:p w:rsidR="00A27D2F" w:rsidRPr="006C0DCB" w:rsidRDefault="00A27D2F" w:rsidP="003866CC">
      <w:pPr>
        <w:shd w:val="clear" w:color="auto" w:fill="FFFFFF"/>
        <w:spacing w:before="100" w:beforeAutospacing="1" w:after="240" w:line="240" w:lineRule="auto"/>
        <w:jc w:val="both"/>
        <w:rPr>
          <w:rFonts w:ascii="Times New Roman" w:hAnsi="Times New Roman"/>
          <w:color w:val="2C2C2C"/>
          <w:sz w:val="24"/>
          <w:szCs w:val="24"/>
        </w:rPr>
      </w:pPr>
      <w:r w:rsidRPr="001B117B">
        <w:rPr>
          <w:rFonts w:ascii="Times New Roman" w:hAnsi="Times New Roman"/>
          <w:color w:val="2C2C2C"/>
          <w:sz w:val="24"/>
          <w:szCs w:val="24"/>
        </w:rPr>
        <w:t> </w:t>
      </w:r>
    </w:p>
    <w:sectPr w:rsidR="00A27D2F" w:rsidRPr="006C0DCB" w:rsidSect="00891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486B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8E45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AEA3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7C7A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DA13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26C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58F4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4A4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66B0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4AA9D0A"/>
    <w:lvl w:ilvl="0">
      <w:start w:val="1"/>
      <w:numFmt w:val="bullet"/>
      <w:lvlText w:val=""/>
      <w:lvlJc w:val="left"/>
      <w:pPr>
        <w:tabs>
          <w:tab w:val="num" w:pos="360"/>
        </w:tabs>
        <w:ind w:left="360" w:hanging="360"/>
      </w:pPr>
      <w:rPr>
        <w:rFonts w:ascii="Symbol" w:hAnsi="Symbol" w:hint="default"/>
      </w:rPr>
    </w:lvl>
  </w:abstractNum>
  <w:abstractNum w:abstractNumId="10">
    <w:nsid w:val="37ED3261"/>
    <w:multiLevelType w:val="multilevel"/>
    <w:tmpl w:val="E9CA95A0"/>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1">
    <w:nsid w:val="3F4865B8"/>
    <w:multiLevelType w:val="multilevel"/>
    <w:tmpl w:val="3752BCCE"/>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12">
    <w:nsid w:val="6BCD6626"/>
    <w:multiLevelType w:val="multilevel"/>
    <w:tmpl w:val="FA8A378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EAC"/>
    <w:rsid w:val="00084A78"/>
    <w:rsid w:val="000B5052"/>
    <w:rsid w:val="00161D68"/>
    <w:rsid w:val="00180CB5"/>
    <w:rsid w:val="001B117B"/>
    <w:rsid w:val="00272367"/>
    <w:rsid w:val="003866CC"/>
    <w:rsid w:val="00693C67"/>
    <w:rsid w:val="006C0DCB"/>
    <w:rsid w:val="00700341"/>
    <w:rsid w:val="007F217F"/>
    <w:rsid w:val="00817EF8"/>
    <w:rsid w:val="00891082"/>
    <w:rsid w:val="009625D3"/>
    <w:rsid w:val="009B48B2"/>
    <w:rsid w:val="009C4AA7"/>
    <w:rsid w:val="00A27D2F"/>
    <w:rsid w:val="00A92EAC"/>
    <w:rsid w:val="00BD7E6E"/>
    <w:rsid w:val="00BE3E2A"/>
    <w:rsid w:val="00D34D97"/>
    <w:rsid w:val="00D568EF"/>
    <w:rsid w:val="00E569D6"/>
    <w:rsid w:val="00FA439E"/>
    <w:rsid w:val="00FB52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8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E3E2A"/>
    <w:rPr>
      <w:rFonts w:cs="Times New Roman"/>
      <w:color w:val="0000FF"/>
      <w:u w:val="single"/>
    </w:rPr>
  </w:style>
  <w:style w:type="paragraph" w:styleId="NormalWeb">
    <w:name w:val="Normal (Web)"/>
    <w:basedOn w:val="Normal"/>
    <w:uiPriority w:val="99"/>
    <w:rsid w:val="00BE3E2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BE3E2A"/>
    <w:rPr>
      <w:rFonts w:cs="Times New Roman"/>
      <w:b/>
      <w:bCs/>
    </w:rPr>
  </w:style>
  <w:style w:type="paragraph" w:styleId="BalloonText">
    <w:name w:val="Balloon Text"/>
    <w:basedOn w:val="Normal"/>
    <w:link w:val="BalloonTextChar"/>
    <w:uiPriority w:val="99"/>
    <w:semiHidden/>
    <w:rsid w:val="00D34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4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811105">
      <w:marLeft w:val="0"/>
      <w:marRight w:val="0"/>
      <w:marTop w:val="0"/>
      <w:marBottom w:val="0"/>
      <w:divBdr>
        <w:top w:val="none" w:sz="0" w:space="0" w:color="auto"/>
        <w:left w:val="none" w:sz="0" w:space="0" w:color="auto"/>
        <w:bottom w:val="none" w:sz="0" w:space="0" w:color="auto"/>
        <w:right w:val="none" w:sz="0" w:space="0" w:color="auto"/>
      </w:divBdr>
      <w:divsChild>
        <w:div w:id="1109811104">
          <w:marLeft w:val="0"/>
          <w:marRight w:val="0"/>
          <w:marTop w:val="0"/>
          <w:marBottom w:val="0"/>
          <w:divBdr>
            <w:top w:val="none" w:sz="0" w:space="0" w:color="auto"/>
            <w:left w:val="none" w:sz="0" w:space="0" w:color="auto"/>
            <w:bottom w:val="none" w:sz="0" w:space="0" w:color="auto"/>
            <w:right w:val="none" w:sz="0" w:space="0" w:color="auto"/>
          </w:divBdr>
          <w:divsChild>
            <w:div w:id="1109811106">
              <w:marLeft w:val="0"/>
              <w:marRight w:val="0"/>
              <w:marTop w:val="0"/>
              <w:marBottom w:val="0"/>
              <w:divBdr>
                <w:top w:val="none" w:sz="0" w:space="0" w:color="auto"/>
                <w:left w:val="none" w:sz="0" w:space="0" w:color="auto"/>
                <w:bottom w:val="none" w:sz="0" w:space="0" w:color="auto"/>
                <w:right w:val="none" w:sz="0" w:space="0" w:color="auto"/>
              </w:divBdr>
              <w:divsChild>
                <w:div w:id="1109811108">
                  <w:marLeft w:val="0"/>
                  <w:marRight w:val="0"/>
                  <w:marTop w:val="0"/>
                  <w:marBottom w:val="0"/>
                  <w:divBdr>
                    <w:top w:val="none" w:sz="0" w:space="0" w:color="auto"/>
                    <w:left w:val="none" w:sz="0" w:space="0" w:color="auto"/>
                    <w:bottom w:val="none" w:sz="0" w:space="0" w:color="auto"/>
                    <w:right w:val="none" w:sz="0" w:space="0" w:color="auto"/>
                  </w:divBdr>
                  <w:divsChild>
                    <w:div w:id="1109811094">
                      <w:marLeft w:val="0"/>
                      <w:marRight w:val="0"/>
                      <w:marTop w:val="0"/>
                      <w:marBottom w:val="0"/>
                      <w:divBdr>
                        <w:top w:val="none" w:sz="0" w:space="0" w:color="auto"/>
                        <w:left w:val="none" w:sz="0" w:space="0" w:color="auto"/>
                        <w:bottom w:val="none" w:sz="0" w:space="0" w:color="auto"/>
                        <w:right w:val="none" w:sz="0" w:space="0" w:color="auto"/>
                      </w:divBdr>
                      <w:divsChild>
                        <w:div w:id="1109811101">
                          <w:marLeft w:val="0"/>
                          <w:marRight w:val="0"/>
                          <w:marTop w:val="0"/>
                          <w:marBottom w:val="0"/>
                          <w:divBdr>
                            <w:top w:val="none" w:sz="0" w:space="0" w:color="auto"/>
                            <w:left w:val="none" w:sz="0" w:space="0" w:color="auto"/>
                            <w:bottom w:val="none" w:sz="0" w:space="0" w:color="auto"/>
                            <w:right w:val="none" w:sz="0" w:space="0" w:color="auto"/>
                          </w:divBdr>
                          <w:divsChild>
                            <w:div w:id="1109811112">
                              <w:marLeft w:val="0"/>
                              <w:marRight w:val="0"/>
                              <w:marTop w:val="0"/>
                              <w:marBottom w:val="0"/>
                              <w:divBdr>
                                <w:top w:val="none" w:sz="0" w:space="0" w:color="auto"/>
                                <w:left w:val="none" w:sz="0" w:space="0" w:color="auto"/>
                                <w:bottom w:val="none" w:sz="0" w:space="0" w:color="auto"/>
                                <w:right w:val="none" w:sz="0" w:space="0" w:color="auto"/>
                              </w:divBdr>
                              <w:divsChild>
                                <w:div w:id="1109811110">
                                  <w:marLeft w:val="0"/>
                                  <w:marRight w:val="0"/>
                                  <w:marTop w:val="0"/>
                                  <w:marBottom w:val="0"/>
                                  <w:divBdr>
                                    <w:top w:val="none" w:sz="0" w:space="0" w:color="auto"/>
                                    <w:left w:val="none" w:sz="0" w:space="0" w:color="auto"/>
                                    <w:bottom w:val="none" w:sz="0" w:space="0" w:color="auto"/>
                                    <w:right w:val="none" w:sz="0" w:space="0" w:color="auto"/>
                                  </w:divBdr>
                                  <w:divsChild>
                                    <w:div w:id="1109811114">
                                      <w:marLeft w:val="0"/>
                                      <w:marRight w:val="0"/>
                                      <w:marTop w:val="0"/>
                                      <w:marBottom w:val="0"/>
                                      <w:divBdr>
                                        <w:top w:val="none" w:sz="0" w:space="0" w:color="auto"/>
                                        <w:left w:val="none" w:sz="0" w:space="0" w:color="auto"/>
                                        <w:bottom w:val="none" w:sz="0" w:space="0" w:color="auto"/>
                                        <w:right w:val="none" w:sz="0" w:space="0" w:color="auto"/>
                                      </w:divBdr>
                                      <w:divsChild>
                                        <w:div w:id="11098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811107">
      <w:marLeft w:val="0"/>
      <w:marRight w:val="0"/>
      <w:marTop w:val="0"/>
      <w:marBottom w:val="0"/>
      <w:divBdr>
        <w:top w:val="none" w:sz="0" w:space="0" w:color="auto"/>
        <w:left w:val="none" w:sz="0" w:space="0" w:color="auto"/>
        <w:bottom w:val="none" w:sz="0" w:space="0" w:color="auto"/>
        <w:right w:val="none" w:sz="0" w:space="0" w:color="auto"/>
      </w:divBdr>
      <w:divsChild>
        <w:div w:id="1109811115">
          <w:marLeft w:val="0"/>
          <w:marRight w:val="0"/>
          <w:marTop w:val="0"/>
          <w:marBottom w:val="0"/>
          <w:divBdr>
            <w:top w:val="none" w:sz="0" w:space="0" w:color="auto"/>
            <w:left w:val="none" w:sz="0" w:space="0" w:color="auto"/>
            <w:bottom w:val="none" w:sz="0" w:space="0" w:color="auto"/>
            <w:right w:val="none" w:sz="0" w:space="0" w:color="auto"/>
          </w:divBdr>
          <w:divsChild>
            <w:div w:id="1109811098">
              <w:marLeft w:val="0"/>
              <w:marRight w:val="0"/>
              <w:marTop w:val="0"/>
              <w:marBottom w:val="0"/>
              <w:divBdr>
                <w:top w:val="none" w:sz="0" w:space="0" w:color="auto"/>
                <w:left w:val="none" w:sz="0" w:space="0" w:color="auto"/>
                <w:bottom w:val="none" w:sz="0" w:space="0" w:color="auto"/>
                <w:right w:val="none" w:sz="0" w:space="0" w:color="auto"/>
              </w:divBdr>
              <w:divsChild>
                <w:div w:id="1109811100">
                  <w:marLeft w:val="0"/>
                  <w:marRight w:val="0"/>
                  <w:marTop w:val="0"/>
                  <w:marBottom w:val="0"/>
                  <w:divBdr>
                    <w:top w:val="none" w:sz="0" w:space="0" w:color="auto"/>
                    <w:left w:val="none" w:sz="0" w:space="0" w:color="auto"/>
                    <w:bottom w:val="none" w:sz="0" w:space="0" w:color="auto"/>
                    <w:right w:val="none" w:sz="0" w:space="0" w:color="auto"/>
                  </w:divBdr>
                  <w:divsChild>
                    <w:div w:id="1109811102">
                      <w:marLeft w:val="225"/>
                      <w:marRight w:val="225"/>
                      <w:marTop w:val="0"/>
                      <w:marBottom w:val="0"/>
                      <w:divBdr>
                        <w:top w:val="none" w:sz="0" w:space="0" w:color="auto"/>
                        <w:left w:val="none" w:sz="0" w:space="0" w:color="auto"/>
                        <w:bottom w:val="none" w:sz="0" w:space="0" w:color="auto"/>
                        <w:right w:val="none" w:sz="0" w:space="0" w:color="auto"/>
                      </w:divBdr>
                      <w:divsChild>
                        <w:div w:id="1109811099">
                          <w:marLeft w:val="0"/>
                          <w:marRight w:val="0"/>
                          <w:marTop w:val="0"/>
                          <w:marBottom w:val="0"/>
                          <w:divBdr>
                            <w:top w:val="none" w:sz="0" w:space="0" w:color="auto"/>
                            <w:left w:val="none" w:sz="0" w:space="0" w:color="auto"/>
                            <w:bottom w:val="none" w:sz="0" w:space="0" w:color="auto"/>
                            <w:right w:val="none" w:sz="0" w:space="0" w:color="auto"/>
                          </w:divBdr>
                          <w:divsChild>
                            <w:div w:id="1109811111">
                              <w:marLeft w:val="0"/>
                              <w:marRight w:val="0"/>
                              <w:marTop w:val="0"/>
                              <w:marBottom w:val="0"/>
                              <w:divBdr>
                                <w:top w:val="none" w:sz="0" w:space="0" w:color="auto"/>
                                <w:left w:val="none" w:sz="0" w:space="0" w:color="auto"/>
                                <w:bottom w:val="none" w:sz="0" w:space="0" w:color="auto"/>
                                <w:right w:val="none" w:sz="0" w:space="0" w:color="auto"/>
                              </w:divBdr>
                              <w:divsChild>
                                <w:div w:id="1109811103">
                                  <w:marLeft w:val="0"/>
                                  <w:marRight w:val="0"/>
                                  <w:marTop w:val="0"/>
                                  <w:marBottom w:val="0"/>
                                  <w:divBdr>
                                    <w:top w:val="none" w:sz="0" w:space="0" w:color="auto"/>
                                    <w:left w:val="none" w:sz="0" w:space="0" w:color="auto"/>
                                    <w:bottom w:val="none" w:sz="0" w:space="0" w:color="auto"/>
                                    <w:right w:val="none" w:sz="0" w:space="0" w:color="auto"/>
                                  </w:divBdr>
                                  <w:divsChild>
                                    <w:div w:id="1109811095">
                                      <w:marLeft w:val="0"/>
                                      <w:marRight w:val="0"/>
                                      <w:marTop w:val="0"/>
                                      <w:marBottom w:val="0"/>
                                      <w:divBdr>
                                        <w:top w:val="none" w:sz="0" w:space="0" w:color="auto"/>
                                        <w:left w:val="none" w:sz="0" w:space="0" w:color="auto"/>
                                        <w:bottom w:val="none" w:sz="0" w:space="0" w:color="auto"/>
                                        <w:right w:val="none" w:sz="0" w:space="0" w:color="auto"/>
                                      </w:divBdr>
                                      <w:divsChild>
                                        <w:div w:id="1109811097">
                                          <w:marLeft w:val="0"/>
                                          <w:marRight w:val="0"/>
                                          <w:marTop w:val="0"/>
                                          <w:marBottom w:val="0"/>
                                          <w:divBdr>
                                            <w:top w:val="none" w:sz="0" w:space="0" w:color="auto"/>
                                            <w:left w:val="none" w:sz="0" w:space="0" w:color="auto"/>
                                            <w:bottom w:val="single" w:sz="6" w:space="0" w:color="CCCCCC"/>
                                            <w:right w:val="none" w:sz="0" w:space="0" w:color="auto"/>
                                          </w:divBdr>
                                          <w:divsChild>
                                            <w:div w:id="1109811096">
                                              <w:marLeft w:val="225"/>
                                              <w:marRight w:val="225"/>
                                              <w:marTop w:val="0"/>
                                              <w:marBottom w:val="0"/>
                                              <w:divBdr>
                                                <w:top w:val="none" w:sz="0" w:space="0" w:color="auto"/>
                                                <w:left w:val="none" w:sz="0" w:space="0" w:color="auto"/>
                                                <w:bottom w:val="none" w:sz="0" w:space="0" w:color="auto"/>
                                                <w:right w:val="none" w:sz="0" w:space="0" w:color="auto"/>
                                              </w:divBdr>
                                              <w:divsChild>
                                                <w:div w:id="11098111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1398</Words>
  <Characters>7972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нельхай</cp:lastModifiedBy>
  <cp:revision>3</cp:revision>
  <cp:lastPrinted>2017-11-10T02:04:00Z</cp:lastPrinted>
  <dcterms:created xsi:type="dcterms:W3CDTF">2017-11-09T06:37:00Z</dcterms:created>
  <dcterms:modified xsi:type="dcterms:W3CDTF">2017-11-10T02:04:00Z</dcterms:modified>
</cp:coreProperties>
</file>